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14" w:rsidRDefault="008B4F14" w:rsidP="008A5DE8">
      <w:pPr>
        <w:keepNext/>
        <w:spacing w:after="0" w:line="240" w:lineRule="auto"/>
        <w:ind w:left="-3744" w:right="42" w:firstLine="3674"/>
        <w:jc w:val="right"/>
        <w:outlineLvl w:val="3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8B4F14" w:rsidRPr="008A5DE8" w:rsidRDefault="008B4F14" w:rsidP="008B4F14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ЕКІБАСТҰ</w:t>
      </w:r>
      <w:proofErr w:type="gramStart"/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МЕДИЦИНАЛЫҚ КОЛЛЕДЖІ</w:t>
      </w:r>
    </w:p>
    <w:p w:rsidR="008B4F14" w:rsidRPr="008A5DE8" w:rsidRDefault="008B4F14" w:rsidP="008B4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ЕКИБАСТУЗСКИЙ МЕДИЦИНСКИЙ КОЛЛЕДЖ </w:t>
      </w:r>
    </w:p>
    <w:p w:rsidR="008B4F14" w:rsidRPr="008B4F14" w:rsidRDefault="008B4F14" w:rsidP="008A5DE8">
      <w:pPr>
        <w:keepNext/>
        <w:spacing w:after="0" w:line="240" w:lineRule="auto"/>
        <w:ind w:left="-3744" w:right="42" w:firstLine="3674"/>
        <w:jc w:val="right"/>
        <w:outlineLvl w:val="3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B4F14" w:rsidRDefault="008B4F14" w:rsidP="008B4F14">
      <w:pPr>
        <w:keepNext/>
        <w:spacing w:after="0" w:line="240" w:lineRule="auto"/>
        <w:ind w:right="42"/>
        <w:outlineLvl w:val="3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keepNext/>
        <w:spacing w:after="0" w:line="240" w:lineRule="auto"/>
        <w:ind w:left="-3744" w:right="42" w:firstLine="3674"/>
        <w:jc w:val="right"/>
        <w:outlineLvl w:val="3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БЕКІТЕМІН</w:t>
      </w:r>
    </w:p>
    <w:p w:rsidR="008A5DE8" w:rsidRPr="008A5DE8" w:rsidRDefault="008A5DE8" w:rsidP="008A5DE8">
      <w:pPr>
        <w:keepNext/>
        <w:spacing w:after="0" w:line="240" w:lineRule="auto"/>
        <w:ind w:left="-3744" w:right="42" w:firstLine="3674"/>
        <w:jc w:val="right"/>
        <w:outlineLvl w:val="3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УТВЕРЖДАЮ</w:t>
      </w:r>
    </w:p>
    <w:p w:rsidR="008A5DE8" w:rsidRPr="008A5DE8" w:rsidRDefault="008A5DE8" w:rsidP="008A5DE8">
      <w:pPr>
        <w:spacing w:after="0" w:line="240" w:lineRule="auto"/>
        <w:ind w:left="-3744" w:right="42" w:firstLine="3674"/>
        <w:jc w:val="right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Екібастұз медициналық колледжінің</w:t>
      </w:r>
    </w:p>
    <w:p w:rsidR="008A5DE8" w:rsidRPr="008A5DE8" w:rsidRDefault="008A5DE8" w:rsidP="008A5DE8">
      <w:pPr>
        <w:spacing w:after="0" w:line="240" w:lineRule="auto"/>
        <w:ind w:left="-3744" w:right="42" w:firstLine="3674"/>
        <w:jc w:val="right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директор</w:t>
      </w:r>
      <w:r w:rsidR="008B4F14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ы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 xml:space="preserve">  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Алькебаев</w:t>
      </w:r>
      <w:proofErr w:type="spell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О.А________</w:t>
      </w:r>
    </w:p>
    <w:p w:rsidR="008A5DE8" w:rsidRPr="008A5DE8" w:rsidRDefault="008A5DE8" w:rsidP="008A5DE8">
      <w:pPr>
        <w:spacing w:after="0" w:line="240" w:lineRule="auto"/>
        <w:ind w:left="-3744" w:right="42" w:firstLine="3674"/>
        <w:jc w:val="right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744" w:right="42" w:firstLine="3674"/>
        <w:jc w:val="right"/>
        <w:rPr>
          <w:rFonts w:ascii="KZ Times New Roman" w:eastAsia="Times New Roman" w:hAnsi="KZ Times New Roman" w:cs="Times New Roman"/>
          <w:b/>
          <w:sz w:val="20"/>
          <w:szCs w:val="24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«_____» _________20</w:t>
      </w:r>
      <w:r w:rsidR="008B4F14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21/22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г.</w:t>
      </w:r>
    </w:p>
    <w:p w:rsidR="008A5DE8" w:rsidRPr="008A5DE8" w:rsidRDefault="008A5DE8" w:rsidP="008A5DE8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p w:rsidR="008A5DE8" w:rsidRPr="008A5DE8" w:rsidRDefault="008A5DE8" w:rsidP="008A5DE8">
      <w:pPr>
        <w:spacing w:after="160" w:line="259" w:lineRule="auto"/>
        <w:rPr>
          <w:rFonts w:ascii="Calibri" w:eastAsia="Calibri" w:hAnsi="Calibri" w:cs="Times New Roman"/>
        </w:rPr>
      </w:pPr>
    </w:p>
    <w:p w:rsidR="008A5DE8" w:rsidRPr="008A5DE8" w:rsidRDefault="008A5DE8" w:rsidP="008A5DE8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p w:rsidR="008A5DE8" w:rsidRPr="008A5DE8" w:rsidRDefault="008A5DE8" w:rsidP="008A5DE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004"/>
        <w:gridCol w:w="5736"/>
      </w:tblGrid>
      <w:tr w:rsidR="008A5DE8" w:rsidRPr="008A5DE8" w:rsidTr="008A5DE8">
        <w:tc>
          <w:tcPr>
            <w:tcW w:w="5004" w:type="dxa"/>
          </w:tcPr>
          <w:p w:rsidR="008A5DE8" w:rsidRPr="008A5DE8" w:rsidRDefault="008A5DE8" w:rsidP="008A5DE8">
            <w:pPr>
              <w:keepNext/>
              <w:spacing w:after="0" w:line="240" w:lineRule="auto"/>
              <w:ind w:left="-3744" w:right="42" w:firstLine="3674"/>
              <w:outlineLvl w:val="3"/>
              <w:rPr>
                <w:rFonts w:ascii="KZ Times New Roman" w:eastAsia="Times New Roman" w:hAnsi="KZ Times New Roman" w:cs="Times New Roman"/>
                <w:b/>
                <w:sz w:val="20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0"/>
                <w:szCs w:val="24"/>
                <w:lang w:val="kk-KZ" w:eastAsia="ru-RU"/>
              </w:rPr>
              <w:t xml:space="preserve">     </w:t>
            </w:r>
          </w:p>
        </w:tc>
        <w:tc>
          <w:tcPr>
            <w:tcW w:w="5736" w:type="dxa"/>
          </w:tcPr>
          <w:p w:rsidR="008A5DE8" w:rsidRPr="008A5DE8" w:rsidRDefault="008A5DE8" w:rsidP="008A5DE8">
            <w:pPr>
              <w:spacing w:after="0" w:line="240" w:lineRule="auto"/>
              <w:ind w:right="42"/>
              <w:rPr>
                <w:rFonts w:ascii="KZ Times New Roman" w:eastAsia="Times New Roman" w:hAnsi="KZ Times New Roman" w:cs="Times New Roman"/>
                <w:b/>
                <w:sz w:val="20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0"/>
                <w:szCs w:val="24"/>
                <w:lang w:val="kk-KZ" w:eastAsia="ru-RU"/>
              </w:rPr>
              <w:t xml:space="preserve"> </w:t>
            </w:r>
          </w:p>
        </w:tc>
      </w:tr>
    </w:tbl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ЕКІБАСТҰ</w:t>
      </w:r>
      <w:proofErr w:type="gramStart"/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МЕДИЦИНАЛЫҚ КОЛЛЕДЖІ</w:t>
      </w: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ЕКИБАСТУЗСКИЙ МЕДИЦИНСКИЙ КОЛЛЕДЖ </w:t>
      </w:r>
    </w:p>
    <w:p w:rsidR="008A5DE8" w:rsidRPr="008A5DE8" w:rsidRDefault="008A5DE8" w:rsidP="008A5DE8">
      <w:pPr>
        <w:spacing w:after="0" w:line="240" w:lineRule="auto"/>
        <w:ind w:left="-900" w:right="-468" w:firstLine="540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</w:pPr>
    </w:p>
    <w:p w:rsidR="008A5DE8" w:rsidRPr="008A5DE8" w:rsidRDefault="008A5DE8" w:rsidP="008A5DE8">
      <w:pPr>
        <w:spacing w:after="0" w:line="240" w:lineRule="auto"/>
        <w:ind w:left="-900" w:right="-468" w:firstLine="540"/>
        <w:jc w:val="center"/>
        <w:rPr>
          <w:rFonts w:ascii="KZ Times New Roman" w:eastAsia="Times New Roman" w:hAnsi="KZ Times New Roman" w:cs="Times New Roman"/>
          <w:b/>
          <w:sz w:val="36"/>
          <w:szCs w:val="36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right="-468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>ӘДІСТЕМЕЛІК-ЦИКЛ КОМИССИЯНЫҢ ЖАЛПЫ КӘСІПТІК ПӘНДЕРІНІҢ</w:t>
      </w:r>
    </w:p>
    <w:p w:rsidR="008A5DE8" w:rsidRPr="008A5DE8" w:rsidRDefault="008B4F14" w:rsidP="008A5DE8">
      <w:pPr>
        <w:tabs>
          <w:tab w:val="center" w:pos="5478"/>
          <w:tab w:val="left" w:pos="9480"/>
        </w:tabs>
        <w:spacing w:after="0" w:line="240" w:lineRule="auto"/>
        <w:ind w:right="-468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>2021 –2022</w:t>
      </w:r>
      <w:r w:rsidR="008A5DE8" w:rsidRPr="008A5DE8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О</w:t>
      </w:r>
      <w:r w:rsidR="008A5DE8" w:rsidRPr="008A5DE8"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>ҚУ ЖЫЛЫНА</w:t>
      </w:r>
    </w:p>
    <w:p w:rsidR="008A5DE8" w:rsidRPr="008A5DE8" w:rsidRDefault="008A5DE8" w:rsidP="008A5DE8">
      <w:pPr>
        <w:spacing w:after="0" w:line="240" w:lineRule="auto"/>
        <w:ind w:left="-900" w:right="-468" w:firstLine="540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>АРНАЛҒАН ЖҰМЫС ЖОСПАРЫ</w:t>
      </w:r>
    </w:p>
    <w:p w:rsidR="008A5DE8" w:rsidRPr="008A5DE8" w:rsidRDefault="008A5DE8" w:rsidP="008A5DE8">
      <w:pPr>
        <w:spacing w:after="0" w:line="240" w:lineRule="auto"/>
        <w:ind w:right="-468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</w:pPr>
    </w:p>
    <w:p w:rsidR="008A5DE8" w:rsidRPr="008A5DE8" w:rsidRDefault="008A5DE8" w:rsidP="008A5DE8">
      <w:pPr>
        <w:tabs>
          <w:tab w:val="left" w:pos="3436"/>
        </w:tabs>
        <w:spacing w:after="0" w:line="240" w:lineRule="auto"/>
        <w:ind w:right="-468"/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ab/>
      </w:r>
    </w:p>
    <w:p w:rsidR="008A5DE8" w:rsidRPr="008A5DE8" w:rsidRDefault="008A5DE8" w:rsidP="008A5DE8">
      <w:pPr>
        <w:spacing w:after="0" w:line="240" w:lineRule="auto"/>
        <w:ind w:right="-468"/>
        <w:jc w:val="center"/>
        <w:outlineLvl w:val="0"/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  <w:t>ПЛАН</w:t>
      </w:r>
    </w:p>
    <w:p w:rsidR="008A5DE8" w:rsidRPr="008A5DE8" w:rsidRDefault="008A5DE8" w:rsidP="008A5DE8">
      <w:pPr>
        <w:pBdr>
          <w:bottom w:val="single" w:sz="12" w:space="2" w:color="auto"/>
        </w:pBdr>
        <w:spacing w:before="200" w:after="0" w:line="240" w:lineRule="auto"/>
        <w:ind w:left="-902" w:right="-471" w:firstLine="539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  <w:t xml:space="preserve">РАБОТЫ  </w:t>
      </w:r>
      <w:proofErr w:type="gramStart"/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  <w:t>ЦИКЛОВОЙ</w:t>
      </w: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>-МЕТОДИЧЕСКОЙ</w:t>
      </w:r>
      <w:proofErr w:type="gramEnd"/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  <w:t xml:space="preserve">  КОМИССИИ  </w:t>
      </w:r>
    </w:p>
    <w:p w:rsidR="008A5DE8" w:rsidRPr="008A5DE8" w:rsidRDefault="008A5DE8" w:rsidP="008A5DE8">
      <w:pPr>
        <w:pBdr>
          <w:bottom w:val="single" w:sz="12" w:space="2" w:color="auto"/>
        </w:pBdr>
        <w:spacing w:before="200" w:after="0" w:line="240" w:lineRule="auto"/>
        <w:ind w:left="-902" w:right="-471" w:firstLine="539"/>
        <w:jc w:val="center"/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val="kk-KZ" w:eastAsia="ru-RU"/>
        </w:rPr>
        <w:t>ОБЩЕПРОФЕССИОНАЛЬНЫХ</w:t>
      </w:r>
      <w:r w:rsidRPr="008A5DE8">
        <w:rPr>
          <w:rFonts w:ascii="KZ Times New Roman" w:eastAsia="Times New Roman" w:hAnsi="KZ Times New Roman" w:cs="Times New Roman"/>
          <w:b/>
          <w:sz w:val="32"/>
          <w:szCs w:val="32"/>
          <w:lang w:eastAsia="ru-RU"/>
        </w:rPr>
        <w:t xml:space="preserve">  ДИСЦИПЛИН</w:t>
      </w:r>
    </w:p>
    <w:p w:rsidR="008A5DE8" w:rsidRPr="008A5DE8" w:rsidRDefault="008A5DE8" w:rsidP="008A5DE8">
      <w:pPr>
        <w:pBdr>
          <w:bottom w:val="single" w:sz="12" w:space="2" w:color="auto"/>
        </w:pBdr>
        <w:tabs>
          <w:tab w:val="left" w:pos="1240"/>
        </w:tabs>
        <w:spacing w:before="200" w:after="0" w:line="240" w:lineRule="auto"/>
        <w:ind w:left="-902" w:right="-471" w:firstLine="539"/>
        <w:rPr>
          <w:rFonts w:ascii="KZ Times New Roman" w:eastAsia="Times New Roman" w:hAnsi="KZ Times New Roman" w:cs="Times New Roman"/>
          <w:b/>
          <w:sz w:val="52"/>
          <w:szCs w:val="52"/>
          <w:lang w:val="kk-KZ" w:eastAsia="ru-RU"/>
        </w:rPr>
      </w:pPr>
    </w:p>
    <w:p w:rsidR="008A5DE8" w:rsidRPr="008A5DE8" w:rsidRDefault="008B4F14" w:rsidP="008A5DE8">
      <w:pPr>
        <w:tabs>
          <w:tab w:val="center" w:pos="5298"/>
          <w:tab w:val="left" w:pos="9164"/>
        </w:tabs>
        <w:spacing w:before="200" w:after="0" w:line="240" w:lineRule="auto"/>
        <w:ind w:left="-902" w:right="-471" w:firstLine="539"/>
        <w:outlineLvl w:val="0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ab/>
        <w:t>НА 2021-2022</w:t>
      </w:r>
      <w:r w:rsidR="008A5DE8" w:rsidRPr="008A5DE8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 УЧЕБНЫЙ ГОД</w:t>
      </w:r>
      <w:r w:rsidR="008A5DE8" w:rsidRPr="008A5DE8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ab/>
      </w:r>
    </w:p>
    <w:p w:rsidR="008A5DE8" w:rsidRPr="008A5DE8" w:rsidRDefault="008A5DE8" w:rsidP="008A5DE8">
      <w:pPr>
        <w:spacing w:after="0" w:line="240" w:lineRule="auto"/>
        <w:ind w:left="-360" w:right="-828" w:firstLine="360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 w:firstLine="360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 w:firstLine="360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 w:firstLine="360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8A5DE8" w:rsidRPr="008A5DE8" w:rsidRDefault="008A5DE8" w:rsidP="008B4F14">
      <w:pPr>
        <w:spacing w:after="0" w:line="240" w:lineRule="auto"/>
        <w:ind w:left="-540" w:right="-828" w:firstLine="180"/>
        <w:jc w:val="center"/>
        <w:rPr>
          <w:rFonts w:ascii="KZ Times New Roman" w:eastAsia="Times New Roman" w:hAnsi="KZ Times New Roman" w:cs="Times New Roman"/>
          <w:b/>
          <w:sz w:val="24"/>
          <w:szCs w:val="24"/>
          <w:vertAlign w:val="superscript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36"/>
          <w:szCs w:val="36"/>
          <w:lang w:val="kk-KZ" w:eastAsia="ru-RU"/>
        </w:rPr>
        <w:t>Әдістемелік цикл комис</w:t>
      </w:r>
      <w:r w:rsidR="008B4F14">
        <w:rPr>
          <w:rFonts w:ascii="KZ Times New Roman" w:eastAsia="Times New Roman" w:hAnsi="KZ Times New Roman" w:cs="Times New Roman"/>
          <w:b/>
          <w:sz w:val="36"/>
          <w:szCs w:val="36"/>
          <w:lang w:val="kk-KZ" w:eastAsia="ru-RU"/>
        </w:rPr>
        <w:t>сияның төрайымы:</w:t>
      </w:r>
    </w:p>
    <w:p w:rsidR="008A5DE8" w:rsidRPr="008A5DE8" w:rsidRDefault="008A5DE8" w:rsidP="008A5DE8">
      <w:pPr>
        <w:spacing w:after="0" w:line="240" w:lineRule="auto"/>
        <w:ind w:left="-540" w:right="-828" w:firstLine="180"/>
        <w:rPr>
          <w:rFonts w:ascii="KZ Times New Roman" w:eastAsia="Times New Roman" w:hAnsi="KZ Times New Roman" w:cs="Times New Roman"/>
          <w:b/>
          <w:sz w:val="28"/>
          <w:szCs w:val="28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540" w:right="-828" w:firstLine="180"/>
        <w:rPr>
          <w:rFonts w:ascii="KZ Times New Roman" w:eastAsia="Times New Roman" w:hAnsi="KZ Times New Roman" w:cs="Times New Roman"/>
          <w:b/>
          <w:sz w:val="36"/>
          <w:szCs w:val="36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6"/>
          <w:szCs w:val="36"/>
          <w:vertAlign w:val="superscript"/>
          <w:lang w:eastAsia="ru-RU"/>
        </w:rPr>
        <w:t xml:space="preserve">                                          </w:t>
      </w:r>
      <w:r w:rsidR="008B4F14">
        <w:rPr>
          <w:rFonts w:ascii="KZ Times New Roman" w:eastAsia="Times New Roman" w:hAnsi="KZ Times New Roman" w:cs="Times New Roman"/>
          <w:b/>
          <w:sz w:val="36"/>
          <w:szCs w:val="36"/>
          <w:vertAlign w:val="superscript"/>
          <w:lang w:eastAsia="ru-RU"/>
        </w:rPr>
        <w:t xml:space="preserve">       </w:t>
      </w:r>
      <w:r w:rsidRPr="008A5DE8">
        <w:rPr>
          <w:rFonts w:ascii="KZ Times New Roman" w:eastAsia="Times New Roman" w:hAnsi="KZ Times New Roman" w:cs="Times New Roman"/>
          <w:b/>
          <w:sz w:val="36"/>
          <w:szCs w:val="36"/>
          <w:vertAlign w:val="superscript"/>
          <w:lang w:eastAsia="ru-RU"/>
        </w:rPr>
        <w:t>(Председатель  цикловой</w:t>
      </w:r>
      <w:r w:rsidRPr="008A5DE8">
        <w:rPr>
          <w:rFonts w:ascii="KZ Times New Roman" w:eastAsia="Times New Roman" w:hAnsi="KZ Times New Roman" w:cs="Times New Roman"/>
          <w:b/>
          <w:sz w:val="36"/>
          <w:szCs w:val="36"/>
          <w:vertAlign w:val="superscript"/>
          <w:lang w:val="kk-KZ" w:eastAsia="ru-RU"/>
        </w:rPr>
        <w:t xml:space="preserve"> методической </w:t>
      </w:r>
      <w:r w:rsidRPr="008A5DE8">
        <w:rPr>
          <w:rFonts w:ascii="KZ Times New Roman" w:eastAsia="Times New Roman" w:hAnsi="KZ Times New Roman" w:cs="Times New Roman"/>
          <w:b/>
          <w:sz w:val="36"/>
          <w:szCs w:val="36"/>
          <w:vertAlign w:val="superscript"/>
          <w:lang w:eastAsia="ru-RU"/>
        </w:rPr>
        <w:t xml:space="preserve"> комиссии) </w:t>
      </w:r>
    </w:p>
    <w:p w:rsidR="008A5DE8" w:rsidRPr="008A5DE8" w:rsidRDefault="008A5DE8" w:rsidP="008A5DE8">
      <w:pPr>
        <w:spacing w:after="0" w:line="240" w:lineRule="auto"/>
        <w:ind w:left="-540" w:right="-828" w:firstLine="180"/>
        <w:rPr>
          <w:rFonts w:ascii="KZ Times New Roman" w:eastAsia="Times New Roman" w:hAnsi="KZ Times New Roman" w:cs="Times New Roman"/>
          <w:b/>
          <w:sz w:val="32"/>
          <w:szCs w:val="24"/>
          <w:vertAlign w:val="superscript"/>
          <w:lang w:eastAsia="ru-RU"/>
        </w:rPr>
      </w:pPr>
    </w:p>
    <w:p w:rsidR="008A5DE8" w:rsidRPr="008A5DE8" w:rsidRDefault="008A5DE8" w:rsidP="008B4F14">
      <w:pPr>
        <w:spacing w:after="0" w:line="240" w:lineRule="auto"/>
        <w:outlineLvl w:val="0"/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  <w:lastRenderedPageBreak/>
        <w:t>Методические указания председателям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  <w:t>циклов</w:t>
      </w:r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val="kk-KZ" w:eastAsia="ru-RU"/>
        </w:rPr>
        <w:t xml:space="preserve">ой методической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  <w:t>комисси</w:t>
      </w:r>
      <w:proofErr w:type="spellEnd"/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val="kk-KZ" w:eastAsia="ru-RU"/>
        </w:rPr>
        <w:t>и</w:t>
      </w:r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  <w:t xml:space="preserve"> по составлению плана работы</w:t>
      </w:r>
    </w:p>
    <w:p w:rsidR="008A5DE8" w:rsidRPr="008A5DE8" w:rsidRDefault="008A5DE8" w:rsidP="008A5DE8">
      <w:pPr>
        <w:spacing w:after="0" w:line="240" w:lineRule="auto"/>
        <w:ind w:firstLine="540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2"/>
          <w:szCs w:val="24"/>
          <w:vertAlign w:val="superscript"/>
          <w:lang w:val="kk-KZ" w:eastAsia="ru-RU"/>
        </w:rPr>
        <w:t>Ц</w:t>
      </w:r>
      <w:proofErr w:type="spellStart"/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икловые</w:t>
      </w:r>
      <w:proofErr w:type="spellEnd"/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  <w:t xml:space="preserve">методические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комиссии – основное звено методической работы колледжа.</w:t>
      </w:r>
    </w:p>
    <w:p w:rsidR="008A5DE8" w:rsidRPr="008A5DE8" w:rsidRDefault="008A5DE8" w:rsidP="008A5DE8">
      <w:pPr>
        <w:spacing w:after="0" w:line="240" w:lineRule="auto"/>
        <w:ind w:firstLine="360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i/>
          <w:sz w:val="32"/>
          <w:szCs w:val="24"/>
          <w:vertAlign w:val="superscript"/>
          <w:lang w:eastAsia="ru-RU"/>
        </w:rPr>
        <w:t>Основное содержание работы цикловой</w:t>
      </w:r>
      <w:r w:rsidRPr="008A5DE8">
        <w:rPr>
          <w:rFonts w:ascii="KZ Times New Roman" w:eastAsia="Times New Roman" w:hAnsi="KZ Times New Roman" w:cs="Times New Roman"/>
          <w:i/>
          <w:sz w:val="32"/>
          <w:szCs w:val="24"/>
          <w:vertAlign w:val="superscript"/>
          <w:lang w:val="kk-KZ" w:eastAsia="ru-RU"/>
        </w:rPr>
        <w:t xml:space="preserve"> методической </w:t>
      </w:r>
      <w:r w:rsidRPr="008A5DE8">
        <w:rPr>
          <w:rFonts w:ascii="KZ Times New Roman" w:eastAsia="Times New Roman" w:hAnsi="KZ Times New Roman" w:cs="Times New Roman"/>
          <w:i/>
          <w:sz w:val="32"/>
          <w:szCs w:val="24"/>
          <w:vertAlign w:val="superscript"/>
          <w:lang w:eastAsia="ru-RU"/>
        </w:rPr>
        <w:t xml:space="preserve">комиссии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– повышение качества подготовки специалистов, совершенствование учебно-программной документации и учебной литературы, выработку единых норм и требований к оценке знаний и умений учащихся. Методическое обеспечение учебного процесса, подразумевающее реализацию мероприятий, направленных на улучшение подготовки специалистов, совершенствование учебно-программной документации и учебной литературы, выработку единых норм и требований к оценке знаний и умений учащихся.</w:t>
      </w:r>
    </w:p>
    <w:p w:rsidR="008A5DE8" w:rsidRPr="008A5DE8" w:rsidRDefault="008A5DE8" w:rsidP="008A5DE8">
      <w:pPr>
        <w:spacing w:after="0" w:line="240" w:lineRule="auto"/>
        <w:ind w:firstLine="360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Построение учебно-воспитательного процесса на педагогически обоснованном выборе средств и методов обучения и воспитания. Обеспечение технологии обучения, позволяющей, при необходимости, вносить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 и др.</w:t>
      </w:r>
    </w:p>
    <w:p w:rsidR="008A5DE8" w:rsidRPr="008A5DE8" w:rsidRDefault="008A5DE8" w:rsidP="008A5DE8">
      <w:pPr>
        <w:spacing w:after="0" w:line="240" w:lineRule="auto"/>
        <w:ind w:firstLine="360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Интеграция образования с производством, наукой и культурой, способствующая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ответственности за результаты своего труда.</w:t>
      </w:r>
    </w:p>
    <w:p w:rsidR="008A5DE8" w:rsidRPr="008A5DE8" w:rsidRDefault="008A5DE8" w:rsidP="008A5DE8">
      <w:pPr>
        <w:spacing w:after="0" w:line="240" w:lineRule="auto"/>
        <w:ind w:firstLine="360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Совершенствование методического мастерства, систематическое пополнение профессиональных, психолого-педагогических знаний педагогических работников: повышение их нравственного уровня; оказание помощи начинающим преподавателям</w:t>
      </w:r>
      <w:proofErr w:type="gramStart"/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 ;</w:t>
      </w:r>
      <w:proofErr w:type="gramEnd"/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 развитие принципов педагогики сотрудничества.</w:t>
      </w:r>
    </w:p>
    <w:p w:rsidR="008A5DE8" w:rsidRPr="008A5DE8" w:rsidRDefault="008A5DE8" w:rsidP="008A5DE8">
      <w:pPr>
        <w:spacing w:after="0" w:line="240" w:lineRule="auto"/>
        <w:ind w:firstLine="360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 Изучение и обобщение передового опыта учебно-воспитательной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  <w:t xml:space="preserve"> работы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. Разработка центральной методической проблемы колледжа.</w:t>
      </w:r>
    </w:p>
    <w:p w:rsidR="008A5DE8" w:rsidRPr="008A5DE8" w:rsidRDefault="008A5DE8" w:rsidP="008A5DE8">
      <w:pPr>
        <w:spacing w:after="0" w:line="240" w:lineRule="auto"/>
        <w:ind w:firstLine="360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 Рассмотрение и рецензирование действующей учебно-методической литературы, аудиовизуальных и других пособий и материалов, применяемых в учебном процессе.</w:t>
      </w:r>
    </w:p>
    <w:p w:rsidR="008A5DE8" w:rsidRPr="008A5DE8" w:rsidRDefault="008A5DE8" w:rsidP="008A5DE8">
      <w:pPr>
        <w:spacing w:after="0" w:line="240" w:lineRule="auto"/>
        <w:ind w:firstLine="406"/>
        <w:jc w:val="both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Руководство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  <w:t xml:space="preserve">научно-исследовательской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 работой, техническим и художественным творчеством учащихся.</w:t>
      </w: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sz w:val="36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36"/>
          <w:szCs w:val="24"/>
          <w:vertAlign w:val="superscript"/>
          <w:lang w:eastAsia="ru-RU"/>
        </w:rPr>
        <w:t>Документация и отчетность</w:t>
      </w:r>
      <w:r w:rsidRPr="008A5DE8">
        <w:rPr>
          <w:rFonts w:ascii="KZ Times New Roman" w:eastAsia="Times New Roman" w:hAnsi="KZ Times New Roman" w:cs="Times New Roman"/>
          <w:sz w:val="36"/>
          <w:szCs w:val="24"/>
          <w:vertAlign w:val="superscript"/>
          <w:lang w:eastAsia="ru-RU"/>
        </w:rPr>
        <w:t>.</w:t>
      </w: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 xml:space="preserve">Каждая цикловая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  <w:t xml:space="preserve">методическая </w:t>
      </w: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комиссия в соответствии с номенклатурой дел учебного заведения ведет следующую документацию:</w:t>
      </w: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План работы.</w:t>
      </w: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Контрольные экземпляры всей действующей на текущий учебный год учебно-методической  документации, входящей в круг деятельности комиссии.</w:t>
      </w: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Протоколы заседаний, решения, другие документы, отражающие деятельность комиссии.</w:t>
      </w: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  <w:r w:rsidRPr="008A5DE8"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  <w:t>Необходимость ведения иной документации определяется комиссией самостоятельно (в соответствии с разработанным положением).</w:t>
      </w: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eastAsia="ru-RU"/>
        </w:rPr>
      </w:pP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firstLine="708"/>
        <w:rPr>
          <w:rFonts w:ascii="KZ Times New Roman" w:eastAsia="Times New Roman" w:hAnsi="KZ Times New Roman" w:cs="Times New Roman"/>
          <w:sz w:val="32"/>
          <w:szCs w:val="24"/>
          <w:vertAlign w:val="superscript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lastRenderedPageBreak/>
        <w:t>Колледж  әдістемелік жұмысының 5 жылға арналған  тақырыбы:</w:t>
      </w:r>
    </w:p>
    <w:p w:rsidR="00D56FEF" w:rsidRDefault="00D56FEF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 xml:space="preserve">«Оқыту процесінде  ақпараттық  коммуникативтік дағдыларды  </w:t>
      </w:r>
    </w:p>
    <w:p w:rsidR="00D56FEF" w:rsidRDefault="00D56FEF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 xml:space="preserve">қалыптастыру арқылы  білім беру  кеңістігін  </w:t>
      </w:r>
    </w:p>
    <w:p w:rsidR="008A5DE8" w:rsidRPr="008A5DE8" w:rsidRDefault="00D56FEF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жетілдіру  бәсекеге қабілетті мамандарды</w:t>
      </w:r>
      <w:r w:rsidR="008A5DE8"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»</w:t>
      </w:r>
    </w:p>
    <w:p w:rsidR="008B4F14" w:rsidRPr="00D56FEF" w:rsidRDefault="008B4F14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D56FEF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i/>
          <w:sz w:val="28"/>
          <w:szCs w:val="28"/>
          <w:lang w:val="kk-KZ" w:eastAsia="ru-RU"/>
        </w:rPr>
      </w:pPr>
      <w:r w:rsidRPr="00D56FEF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 xml:space="preserve">ТЕМА </w:t>
      </w:r>
      <w:r w:rsidRPr="00D56FEF">
        <w:rPr>
          <w:rFonts w:ascii="KZ Times New Roman" w:eastAsia="Times New Roman" w:hAnsi="KZ Times New Roman" w:cs="Times New Roman"/>
          <w:i/>
          <w:sz w:val="28"/>
          <w:szCs w:val="28"/>
          <w:lang w:val="kk-KZ" w:eastAsia="ru-RU"/>
        </w:rPr>
        <w:t xml:space="preserve"> колледжа на 5лет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«Совершенствование образовательного пространства через формирование информационно-коммуникативных навыков в процессе подготовки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конкурентноспособных</w:t>
      </w:r>
      <w:proofErr w:type="spell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специалистов»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4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ГОДОВАЯ методическая тема работы колледжа:</w:t>
      </w:r>
    </w:p>
    <w:p w:rsidR="008A5DE8" w:rsidRPr="008A5DE8" w:rsidRDefault="008A5DE8" w:rsidP="008A5DE8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«Студенттердің кәсіптік даярлау үрдісінде коммуникативтік біліктілікті қалыптастыру»</w:t>
      </w:r>
    </w:p>
    <w:p w:rsidR="008A5DE8" w:rsidRPr="008A5DE8" w:rsidRDefault="008A5DE8" w:rsidP="008A5DE8">
      <w:pPr>
        <w:spacing w:after="0" w:line="240" w:lineRule="auto"/>
        <w:ind w:left="-360" w:right="4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F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РАЗВИТИЕ  КОММУНИКАТИВНЫХ НАВЫКОВ </w:t>
      </w:r>
      <w:r w:rsidR="00D56F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 СТУДЕНТОВ В ХОДЕ  ОБУЧЕНИЯ ПРОФЕССИОНАЛЬНЫХ ДИСЦИПЛИН</w:t>
      </w: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8A5DE8" w:rsidRPr="008A5DE8" w:rsidRDefault="008A5DE8" w:rsidP="008A5DE8">
      <w:pPr>
        <w:spacing w:after="0" w:line="240" w:lineRule="auto"/>
        <w:ind w:left="-360" w:right="48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48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4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4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 МЕН МІНДЕТТЕРІ:</w:t>
      </w:r>
    </w:p>
    <w:p w:rsidR="008A5DE8" w:rsidRPr="008A5DE8" w:rsidRDefault="008A5DE8" w:rsidP="008A5DE8">
      <w:pPr>
        <w:numPr>
          <w:ilvl w:val="0"/>
          <w:numId w:val="7"/>
        </w:numPr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Жалпыкәсіптік пәндерді оқытуда ақпараттық-коммуникативтік дағдыларды тиімді қалыптастыру;</w:t>
      </w:r>
    </w:p>
    <w:p w:rsidR="008A5DE8" w:rsidRPr="008A5DE8" w:rsidRDefault="008A5DE8" w:rsidP="008A5DE8">
      <w:pPr>
        <w:numPr>
          <w:ilvl w:val="0"/>
          <w:numId w:val="7"/>
        </w:numPr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Ғылым, білім және денсаулық тәжірибесін кіріктіру ;</w:t>
      </w:r>
    </w:p>
    <w:p w:rsidR="008A5DE8" w:rsidRPr="008A5DE8" w:rsidRDefault="008A5DE8" w:rsidP="008A5DE8">
      <w:pPr>
        <w:spacing w:after="0" w:line="240" w:lineRule="auto"/>
        <w:ind w:right="48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3. Студенттік   шығармашылық  түрлерін  белсендендіру;</w:t>
      </w:r>
    </w:p>
    <w:p w:rsidR="008A5DE8" w:rsidRPr="008A5DE8" w:rsidRDefault="008A5DE8" w:rsidP="008A5DE8">
      <w:pPr>
        <w:spacing w:after="0" w:line="240" w:lineRule="auto"/>
        <w:ind w:right="48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4.Келешек жоғары білікті медициналық маман даярлауда коммуникативтік   дағдылар негізін қалыптастыру.</w:t>
      </w:r>
    </w:p>
    <w:p w:rsidR="008A5DE8" w:rsidRPr="008A5DE8" w:rsidRDefault="008A5DE8" w:rsidP="008A5DE8">
      <w:pPr>
        <w:spacing w:after="0" w:line="240" w:lineRule="auto"/>
        <w:ind w:right="48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</w:p>
    <w:p w:rsidR="008A5DE8" w:rsidRPr="008A5DE8" w:rsidRDefault="008A5DE8" w:rsidP="008A5DE8">
      <w:pPr>
        <w:spacing w:after="0" w:line="240" w:lineRule="auto"/>
        <w:ind w:right="48" w:hanging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8A5DE8" w:rsidRPr="008A5DE8" w:rsidRDefault="008A5DE8" w:rsidP="008A5DE8">
      <w:pPr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1.Эффективно формировать  информационно –коммуникативные навыки   при      изучении общепрофессиональных дисциплин.</w:t>
      </w:r>
    </w:p>
    <w:p w:rsidR="008A5DE8" w:rsidRPr="008A5DE8" w:rsidRDefault="008A5DE8" w:rsidP="008A5DE8">
      <w:pPr>
        <w:spacing w:after="0" w:line="240" w:lineRule="auto"/>
        <w:ind w:right="48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2</w:t>
      </w: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Интеграция образования науки и практического здравохранения.</w:t>
      </w:r>
    </w:p>
    <w:p w:rsidR="008A5DE8" w:rsidRPr="008A5DE8" w:rsidRDefault="008A5DE8" w:rsidP="008A5DE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3.Активизировать </w:t>
      </w: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 студенческого творчества          </w:t>
      </w:r>
    </w:p>
    <w:p w:rsidR="008A5DE8" w:rsidRPr="008A5DE8" w:rsidRDefault="008A5DE8" w:rsidP="008A5DE8">
      <w:pPr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5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4.На основе формирование коммуникативных умении обеспечить подготовку          будущих высококвалифицированных медицинских  специалистов.</w:t>
      </w:r>
    </w:p>
    <w:p w:rsidR="008A5DE8" w:rsidRPr="008A5DE8" w:rsidRDefault="008A5DE8" w:rsidP="008A5DE8">
      <w:pPr>
        <w:spacing w:after="0" w:line="240" w:lineRule="auto"/>
        <w:ind w:left="-360" w:right="4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A5DE8" w:rsidRPr="008A5DE8" w:rsidRDefault="008A5DE8" w:rsidP="008A5DE8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KZ Times New Roman" w:eastAsia="Times New Roman" w:hAnsi="KZ Times New Roman" w:cs="Times New Roman"/>
          <w:b/>
          <w:sz w:val="26"/>
          <w:szCs w:val="24"/>
          <w:lang w:eastAsia="ru-RU"/>
        </w:rPr>
        <w:sectPr w:rsidR="008A5DE8" w:rsidRPr="008A5DE8" w:rsidSect="008A5DE8">
          <w:pgSz w:w="11907" w:h="16840" w:code="9"/>
          <w:pgMar w:top="539" w:right="567" w:bottom="539" w:left="851" w:header="720" w:footer="720" w:gutter="0"/>
          <w:cols w:space="708"/>
          <w:docGrid w:linePitch="360"/>
        </w:sectPr>
      </w:pPr>
    </w:p>
    <w:p w:rsidR="008A5DE8" w:rsidRPr="008A5DE8" w:rsidRDefault="008A5DE8" w:rsidP="008A5DE8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lastRenderedPageBreak/>
        <w:t xml:space="preserve">ӘДІСТЕМЕЛІК 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ЦИКЛ КОМИССИЯНЫҢ ҚҰРАМЫ</w:t>
      </w:r>
    </w:p>
    <w:p w:rsidR="008A5DE8" w:rsidRPr="008A5DE8" w:rsidRDefault="008A5DE8" w:rsidP="008A5DE8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ЦИКЛОВОЙ </w:t>
      </w:r>
      <w:r w:rsidRPr="008A5D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МЕТОДИЧЕСКОЙ  </w:t>
      </w:r>
      <w:r w:rsidRPr="008A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8A5DE8" w:rsidRPr="008A5DE8" w:rsidRDefault="008A5DE8" w:rsidP="008A5D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76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91"/>
        <w:gridCol w:w="1985"/>
        <w:gridCol w:w="1843"/>
        <w:gridCol w:w="3543"/>
        <w:gridCol w:w="4142"/>
        <w:gridCol w:w="2568"/>
      </w:tblGrid>
      <w:tr w:rsidR="008A5DE8" w:rsidRPr="008A5DE8" w:rsidTr="008A5DE8">
        <w:tc>
          <w:tcPr>
            <w:tcW w:w="71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специализации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Преподает предмет</w:t>
            </w:r>
          </w:p>
        </w:tc>
        <w:tc>
          <w:tcPr>
            <w:tcW w:w="256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gridAfter w:val="1"/>
          <w:wAfter w:w="2568" w:type="dxa"/>
        </w:trPr>
        <w:tc>
          <w:tcPr>
            <w:tcW w:w="71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en-US" w:eastAsia="ru-RU"/>
              </w:rPr>
              <w:t>1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Абдразакова Камшат Жекетаевна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Высшее 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</w:t>
            </w: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Павлодар2011г</w:t>
            </w: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г.Астана 2015г.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Медбиология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микробиология</w:t>
            </w:r>
          </w:p>
        </w:tc>
      </w:tr>
      <w:tr w:rsidR="008A5DE8" w:rsidRPr="008A5DE8" w:rsidTr="008A5DE8">
        <w:trPr>
          <w:gridAfter w:val="1"/>
          <w:wAfter w:w="2568" w:type="dxa"/>
        </w:trPr>
        <w:tc>
          <w:tcPr>
            <w:tcW w:w="71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2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Адуов Нурмухамбет Сембаевич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ИПК г. Павлодар 2011, 2014.г.Астана 2015г.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Физиология</w:t>
            </w:r>
          </w:p>
        </w:tc>
      </w:tr>
      <w:tr w:rsidR="008A5DE8" w:rsidRPr="008A5DE8" w:rsidTr="008A5DE8">
        <w:trPr>
          <w:gridAfter w:val="1"/>
          <w:wAfter w:w="2568" w:type="dxa"/>
        </w:trPr>
        <w:tc>
          <w:tcPr>
            <w:tcW w:w="718" w:type="dxa"/>
          </w:tcPr>
          <w:p w:rsidR="008A5DE8" w:rsidRPr="008A5DE8" w:rsidRDefault="008B4F14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>3</w:t>
            </w:r>
            <w:r w:rsidR="008A5DE8" w:rsidRPr="008A5DE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Сламбекова Мадина Жанибековна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Высшее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Экология</w:t>
            </w:r>
          </w:p>
        </w:tc>
      </w:tr>
      <w:tr w:rsidR="008A5DE8" w:rsidRPr="008A5DE8" w:rsidTr="008A5DE8">
        <w:trPr>
          <w:gridAfter w:val="1"/>
          <w:wAfter w:w="2568" w:type="dxa"/>
        </w:trPr>
        <w:tc>
          <w:tcPr>
            <w:tcW w:w="718" w:type="dxa"/>
          </w:tcPr>
          <w:p w:rsidR="008A5DE8" w:rsidRPr="008A5DE8" w:rsidRDefault="008B4F14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>4</w:t>
            </w:r>
            <w:r w:rsidR="008A5DE8" w:rsidRPr="008A5DE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Баян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Жалеловна</w:t>
            </w:r>
            <w:proofErr w:type="spellEnd"/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Павлодар 2010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авлодар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2011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.К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араганда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2012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Молекулярная  биология, мед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иология</w:t>
            </w:r>
          </w:p>
        </w:tc>
      </w:tr>
      <w:tr w:rsidR="008A5DE8" w:rsidRPr="008A5DE8" w:rsidTr="008A5DE8">
        <w:trPr>
          <w:gridAfter w:val="1"/>
          <w:wAfter w:w="2568" w:type="dxa"/>
          <w:trHeight w:val="878"/>
        </w:trPr>
        <w:tc>
          <w:tcPr>
            <w:tcW w:w="718" w:type="dxa"/>
          </w:tcPr>
          <w:p w:rsidR="008A5DE8" w:rsidRPr="008A5DE8" w:rsidRDefault="008B4F14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5</w:t>
            </w:r>
            <w:r w:rsidR="008A5DE8"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Сангожина Айман Советовна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Высшее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Основы фармакологии, Латинский язык</w:t>
            </w:r>
          </w:p>
        </w:tc>
      </w:tr>
      <w:tr w:rsidR="008A5DE8" w:rsidRPr="008A5DE8" w:rsidTr="008A5DE8">
        <w:trPr>
          <w:gridAfter w:val="1"/>
          <w:wAfter w:w="2568" w:type="dxa"/>
          <w:trHeight w:val="916"/>
        </w:trPr>
        <w:tc>
          <w:tcPr>
            <w:tcW w:w="718" w:type="dxa"/>
          </w:tcPr>
          <w:p w:rsidR="008A5DE8" w:rsidRPr="008A5DE8" w:rsidRDefault="008B4F14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6</w:t>
            </w: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Жантлеуова Мейрамкуль Нургалиевна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Высшее</w:t>
            </w: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</w:t>
            </w: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Фармакология негіздері</w:t>
            </w:r>
          </w:p>
        </w:tc>
      </w:tr>
      <w:tr w:rsidR="008A5DE8" w:rsidRPr="008A5DE8" w:rsidTr="00D56FEF">
        <w:trPr>
          <w:gridAfter w:val="1"/>
          <w:wAfter w:w="2568" w:type="dxa"/>
          <w:trHeight w:val="1136"/>
        </w:trPr>
        <w:tc>
          <w:tcPr>
            <w:tcW w:w="718" w:type="dxa"/>
          </w:tcPr>
          <w:p w:rsidR="008A5DE8" w:rsidRPr="008A5DE8" w:rsidRDefault="008B4F14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7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89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Кабибулова  Айдана Ордаевна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Высшее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56FEF" w:rsidRP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35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4142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Анатомия и физиология, Общая паталогия,Патоанатомия патофизиология</w:t>
            </w:r>
          </w:p>
        </w:tc>
      </w:tr>
      <w:tr w:rsidR="00D56FEF" w:rsidRPr="008A5DE8" w:rsidTr="008A5DE8">
        <w:trPr>
          <w:gridAfter w:val="1"/>
          <w:wAfter w:w="2568" w:type="dxa"/>
          <w:trHeight w:val="1423"/>
        </w:trPr>
        <w:tc>
          <w:tcPr>
            <w:tcW w:w="718" w:type="dxa"/>
          </w:tcPr>
          <w:p w:rsidR="00D56FEF" w:rsidRPr="00D56FEF" w:rsidRDefault="00D56FEF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891" w:type="dxa"/>
          </w:tcPr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Жетписбаева Ляззат Какабаевна</w:t>
            </w:r>
          </w:p>
        </w:tc>
        <w:tc>
          <w:tcPr>
            <w:tcW w:w="1985" w:type="dxa"/>
          </w:tcPr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Высшее</w:t>
            </w:r>
          </w:p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4142" w:type="dxa"/>
          </w:tcPr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Химия Неорганическая химия</w:t>
            </w:r>
          </w:p>
        </w:tc>
      </w:tr>
    </w:tbl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B4F14" w:rsidRDefault="008B4F14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tabs>
          <w:tab w:val="num" w:pos="1080"/>
          <w:tab w:val="left" w:pos="486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Әдістемелік  тақырып</w:t>
      </w:r>
    </w:p>
    <w:p w:rsidR="008A5DE8" w:rsidRPr="008A5DE8" w:rsidRDefault="008A5DE8" w:rsidP="008A5DE8">
      <w:pPr>
        <w:spacing w:after="0" w:line="240" w:lineRule="auto"/>
        <w:ind w:left="360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Методическая тема</w:t>
      </w:r>
    </w:p>
    <w:tbl>
      <w:tblPr>
        <w:tblW w:w="147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76"/>
        <w:gridCol w:w="8676"/>
      </w:tblGrid>
      <w:tr w:rsidR="008A5DE8" w:rsidRPr="008A5DE8" w:rsidTr="008A5DE8">
        <w:trPr>
          <w:cantSplit/>
        </w:trPr>
        <w:tc>
          <w:tcPr>
            <w:tcW w:w="1008" w:type="dxa"/>
          </w:tcPr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п/п</w:t>
            </w:r>
          </w:p>
        </w:tc>
        <w:tc>
          <w:tcPr>
            <w:tcW w:w="5076" w:type="dxa"/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>Оқытушыныңтегі, аты,әкесініңаты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>ФИ</w:t>
            </w:r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преподавателя</w:t>
            </w:r>
          </w:p>
        </w:tc>
        <w:tc>
          <w:tcPr>
            <w:tcW w:w="8676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  <w:t>Әдістемеліктақырып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Методическая </w:t>
            </w:r>
            <w:r w:rsidRPr="008A5D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rPr>
          <w:cantSplit/>
        </w:trPr>
        <w:tc>
          <w:tcPr>
            <w:tcW w:w="1008" w:type="dxa"/>
          </w:tcPr>
          <w:p w:rsidR="008A5DE8" w:rsidRPr="008A5DE8" w:rsidRDefault="008A5DE8" w:rsidP="008A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Адуов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Нурмухамбет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Сембаевич</w:t>
            </w:r>
            <w:proofErr w:type="spellEnd"/>
          </w:p>
        </w:tc>
        <w:tc>
          <w:tcPr>
            <w:tcW w:w="867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rPr>
          <w:cantSplit/>
        </w:trPr>
        <w:tc>
          <w:tcPr>
            <w:tcW w:w="1008" w:type="dxa"/>
          </w:tcPr>
          <w:p w:rsidR="008A5DE8" w:rsidRPr="008A5DE8" w:rsidRDefault="008A5DE8" w:rsidP="008A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Абдразакова Камшат  Жекетаевна</w:t>
            </w:r>
          </w:p>
        </w:tc>
        <w:tc>
          <w:tcPr>
            <w:tcW w:w="867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rPr>
          <w:cantSplit/>
        </w:trPr>
        <w:tc>
          <w:tcPr>
            <w:tcW w:w="1008" w:type="dxa"/>
          </w:tcPr>
          <w:p w:rsidR="008A5DE8" w:rsidRPr="008A5DE8" w:rsidRDefault="008B4F14" w:rsidP="008A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5DE8"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Сламбекова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Ж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анибековна</w:t>
            </w:r>
          </w:p>
        </w:tc>
        <w:tc>
          <w:tcPr>
            <w:tcW w:w="8676" w:type="dxa"/>
          </w:tcPr>
          <w:p w:rsidR="008A5DE8" w:rsidRPr="008A5DE8" w:rsidRDefault="008A5DE8" w:rsidP="008B4F14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8A5DE8" w:rsidRPr="008A5DE8" w:rsidTr="008A5DE8">
        <w:trPr>
          <w:cantSplit/>
          <w:trHeight w:val="8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 xml:space="preserve">     4</w:t>
            </w:r>
            <w:r w:rsidR="008A5DE8" w:rsidRPr="008A5DE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Баян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Жалеловна</w:t>
            </w:r>
            <w:proofErr w:type="spellEnd"/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B4F14">
            <w:pPr>
              <w:tabs>
                <w:tab w:val="center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8A5DE8" w:rsidRPr="008A5DE8" w:rsidTr="008A5DE8">
        <w:trPr>
          <w:cantSplit/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 xml:space="preserve">     5</w:t>
            </w:r>
            <w:r w:rsidR="008A5DE8" w:rsidRPr="008A5DE8"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Сангожина Айман Советовна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tabs>
                <w:tab w:val="center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cantSplit/>
          <w:trHeight w:val="9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 xml:space="preserve">     6</w:t>
            </w:r>
            <w:r w:rsidR="008A5DE8" w:rsidRPr="008A5DE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Жантлеуова Мейрамкуль Нургалиевна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tabs>
                <w:tab w:val="left" w:pos="991"/>
              </w:tabs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D56FEF">
        <w:trPr>
          <w:cantSplit/>
          <w:trHeight w:val="6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 xml:space="preserve">     7</w:t>
            </w:r>
            <w:r w:rsidR="008A5DE8" w:rsidRPr="008A5DE8"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Кабибулова  Айдана Ордаевна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8" w:rsidRPr="008A5DE8" w:rsidRDefault="008A5DE8" w:rsidP="008A5DE8">
            <w:pPr>
              <w:tabs>
                <w:tab w:val="center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D56FEF" w:rsidRPr="008A5DE8" w:rsidTr="008A5DE8">
        <w:trPr>
          <w:cantSplit/>
          <w:trHeight w:val="6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kk-KZ" w:eastAsia="ru-RU"/>
              </w:rPr>
              <w:t xml:space="preserve">     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Жетписбаева Ляззат Какабаевна</w:t>
            </w: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F" w:rsidRPr="008A5DE8" w:rsidRDefault="00D56FEF" w:rsidP="008A5DE8">
            <w:pPr>
              <w:tabs>
                <w:tab w:val="center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</w:tbl>
    <w:p w:rsidR="008A5DE8" w:rsidRPr="008A5DE8" w:rsidRDefault="008A5DE8" w:rsidP="008A5DE8">
      <w:pPr>
        <w:spacing w:after="160" w:line="259" w:lineRule="auto"/>
        <w:rPr>
          <w:rFonts w:ascii="KZ Times New Roman" w:eastAsia="Times New Roman" w:hAnsi="KZ Times New Roman" w:cs="Times New Roman"/>
          <w:sz w:val="32"/>
          <w:szCs w:val="24"/>
          <w:lang w:val="kk-KZ" w:eastAsia="ru-RU"/>
        </w:rPr>
        <w:sectPr w:rsidR="008A5DE8" w:rsidRPr="008A5DE8" w:rsidSect="008A5DE8">
          <w:pgSz w:w="16840" w:h="11907" w:orient="landscape"/>
          <w:pgMar w:top="851" w:right="539" w:bottom="567" w:left="539" w:header="720" w:footer="720" w:gutter="0"/>
          <w:cols w:space="708"/>
          <w:docGrid w:linePitch="360"/>
        </w:sect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lastRenderedPageBreak/>
        <w:t>Әд</w:t>
      </w:r>
      <w:r w:rsidR="008B4F14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істемелік цикл комиссияның  2021- 2022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_оқужылынаарналған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ЖҰМЫС ЖОСПАРЫ</w:t>
      </w:r>
    </w:p>
    <w:p w:rsidR="008A5DE8" w:rsidRPr="008A5DE8" w:rsidRDefault="008A5DE8" w:rsidP="008A5DE8">
      <w:pPr>
        <w:tabs>
          <w:tab w:val="center" w:pos="5244"/>
          <w:tab w:val="left" w:pos="7789"/>
        </w:tabs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ab/>
        <w:t>ПЛАН  РАБОТЫ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ab/>
      </w:r>
    </w:p>
    <w:p w:rsidR="008A5DE8" w:rsidRPr="008A5DE8" w:rsidRDefault="008A5DE8" w:rsidP="008A5DE8">
      <w:pPr>
        <w:tabs>
          <w:tab w:val="center" w:pos="5244"/>
          <w:tab w:val="left" w:pos="9753"/>
        </w:tabs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ab/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Цикловой 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 xml:space="preserve">методической 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комиссии на 20</w:t>
      </w:r>
      <w:r w:rsidR="008B4F14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21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/2</w:t>
      </w:r>
      <w:r w:rsidR="008B4F14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022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___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уч</w:t>
      </w:r>
      <w:proofErr w:type="gram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.г</w:t>
      </w:r>
      <w:proofErr w:type="gram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од</w:t>
      </w:r>
      <w:proofErr w:type="spell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ab/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500"/>
        <w:gridCol w:w="1800"/>
        <w:gridCol w:w="1800"/>
        <w:gridCol w:w="1980"/>
      </w:tblGrid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ұмыс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мазмұны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Орындау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мерзі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Жауапты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орындаушы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1</w:t>
      </w:r>
      <w:proofErr w:type="gram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О</w:t>
      </w:r>
      <w:proofErr w:type="gram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қытушыныңжалпыпедагогикалықжәнеіскерлікбіліктілігінарттыру</w:t>
      </w:r>
      <w:proofErr w:type="spellEnd"/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Повышение общепедагогической и деловой квалификации преподавателя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500"/>
        <w:gridCol w:w="1800"/>
        <w:gridCol w:w="1800"/>
        <w:gridCol w:w="1980"/>
      </w:tblGrid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tabs>
                <w:tab w:val="left" w:pos="1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tabs>
                <w:tab w:val="left" w:pos="196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lastRenderedPageBreak/>
        <w:t xml:space="preserve">  2.Ұйымдастыру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жұмы</w:t>
      </w:r>
      <w:proofErr w:type="spell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стары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Организационная работа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40"/>
        <w:gridCol w:w="5400"/>
        <w:gridCol w:w="1715"/>
        <w:gridCol w:w="1559"/>
        <w:gridCol w:w="1048"/>
      </w:tblGrid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ұмыс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мазмұны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Айлар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Жауапты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Ответствен-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отметка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стандарт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құру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бекіту</w:t>
            </w:r>
            <w:proofErr w:type="spellEnd"/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әндер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қосымша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кестесін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құру</w:t>
            </w:r>
            <w:proofErr w:type="spellEnd"/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оқ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ытушылар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тәлімгерлерді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Закрепление наставников за молодыми преподавателями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ЖКП 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оқытушылар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жұмысының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рейтингі</w:t>
            </w:r>
            <w:proofErr w:type="spellEnd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с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і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Рейтинг  работы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преп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давате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>ле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й ЦМК ОПД 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І-ІІ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жартыжылдықбойынша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 I-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en-US" w:eastAsia="ru-RU"/>
              </w:rPr>
              <w:t>II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полугодие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жұмысының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мониторингі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Мониторинг  работы ЦМК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Жоспар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I,II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жартыжылдығы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студенттердің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саба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ққа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қатысуын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қарау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Рассмотрение и посещаемости студентов за  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en-US" w:eastAsia="ru-RU"/>
              </w:rPr>
              <w:t>I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en-US" w:eastAsia="ru-RU"/>
              </w:rPr>
              <w:t>II</w:t>
            </w: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полугодие     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Емтихан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материалдарын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қ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арау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бекіту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Рассмотрение и утверждение экзаменационного материала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Қараша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00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Колледждің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орталық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әселелерін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әзірлеуге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қатысу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Участие в разработке центральной методической проблемы колледжа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тасығыштардағы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оқулықтарда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рецензияланған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оқ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әдебиеттерді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Подготовить рецензированных учебно-методических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литератур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нформации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на электронных носителях и электронных учебников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Жоспар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жұмысы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есептер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ЦМК Подготовка отчетов о работе ЦМК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Жартыжылдық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Ішінде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lastRenderedPageBreak/>
              <w:t>рет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lastRenderedPageBreak/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Циклдік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комиссиялар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өзара тексерісі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Взаимопроверки цикловых методических комиссий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Жоспар бойынша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Өзара сабақтарға қатысу кестелерін құру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Составление графиков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взаимопосещений</w:t>
            </w:r>
            <w:proofErr w:type="spellEnd"/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Айына 1 рет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1раз в два месяца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төрайымы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Кабинеттердің есебін тыңдау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Подготовить отчеты  зав кабинетов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Жоспар бойынша 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мүшелері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54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Пәндер бойынша білім сапасы мен оқу үлгерімінің сараптамасы </w:t>
            </w:r>
          </w:p>
        </w:tc>
        <w:tc>
          <w:tcPr>
            <w:tcW w:w="171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Қараша, сәуір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ӘЦК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мүшелері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proofErr w:type="gram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en-US" w:eastAsia="ru-RU"/>
        </w:rPr>
        <w:lastRenderedPageBreak/>
        <w:t>ІІІ.</w:t>
      </w:r>
      <w:proofErr w:type="gram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en-US" w:eastAsia="ru-RU"/>
        </w:rPr>
        <w:t>Әдістемелік</w:t>
      </w:r>
      <w:proofErr w:type="spell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en-US" w:eastAsia="ru-RU"/>
        </w:rPr>
        <w:t>жұмыс</w:t>
      </w:r>
      <w:proofErr w:type="spellEnd"/>
    </w:p>
    <w:p w:rsidR="008A5DE8" w:rsidRPr="008A5DE8" w:rsidRDefault="008A5DE8" w:rsidP="008A5DE8">
      <w:pPr>
        <w:tabs>
          <w:tab w:val="num" w:pos="1080"/>
        </w:tabs>
        <w:spacing w:after="0" w:line="240" w:lineRule="auto"/>
        <w:ind w:left="1080" w:hanging="720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Методическая  работа</w:t>
      </w:r>
    </w:p>
    <w:p w:rsidR="008A5DE8" w:rsidRPr="008A5DE8" w:rsidRDefault="008A5DE8" w:rsidP="008A5DE8">
      <w:pPr>
        <w:spacing w:after="0" w:line="240" w:lineRule="auto"/>
        <w:ind w:left="360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78"/>
        <w:gridCol w:w="1843"/>
        <w:gridCol w:w="2410"/>
        <w:gridCol w:w="1417"/>
      </w:tblGrid>
      <w:tr w:rsidR="008A5DE8" w:rsidRPr="008A5DE8" w:rsidTr="008A5DE8"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ұмыс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мазмұны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мерзі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Жауапты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орындаушы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A5DE8" w:rsidRPr="008A5DE8" w:rsidTr="008A5DE8">
        <w:trPr>
          <w:trHeight w:val="428"/>
        </w:trPr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1.</w:t>
            </w: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 xml:space="preserve">Баяндамаларды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дайындау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ж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әне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тыңдау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 xml:space="preserve"> Подготовить и заслушать доклады</w:t>
            </w:r>
            <w:r w:rsidRPr="008A5DE8">
              <w:rPr>
                <w:rFonts w:ascii="Times New Roman KZ" w:eastAsia="Times New Roman" w:hAnsi="Times New Roman KZ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A5DE8" w:rsidRPr="008A5DE8" w:rsidRDefault="008A5DE8" w:rsidP="008A5DE8">
            <w:pPr>
              <w:tabs>
                <w:tab w:val="center" w:pos="2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tabs>
                <w:tab w:val="center" w:pos="2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8A5DE8" w:rsidRPr="008A5DE8" w:rsidRDefault="008A5DE8" w:rsidP="008B4F14">
            <w:pPr>
              <w:tabs>
                <w:tab w:val="center" w:pos="2322"/>
              </w:tabs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Қазан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Қараша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 xml:space="preserve"> Ноябрь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ind w:right="-250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Желтоқсан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 xml:space="preserve"> Декабрь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  <w:t>Қантар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Ақпан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  <w:t>Наурыз март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Сәуі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Мамыр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Мамыр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Сламбекова М.Ж.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Жетписбаева Л 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Сангожина А</w:t>
            </w: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Адуов Н С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B4F14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Окатаева Б.Ж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B4F14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Ермекбаева А О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Адуов Н.С.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B4F14" w:rsidRPr="008A5DE8" w:rsidRDefault="008B4F14" w:rsidP="008B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Окатаева Б.Ж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rPr>
          <w:trHeight w:val="543"/>
        </w:trPr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lastRenderedPageBreak/>
              <w:t>2.Оқытушылардың әдістемелік әзірлемелерін, оқу құралдарын қарау Рассмотрение методических разработок , учебных пособий преподавателей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Желтоқсан, наурыз-сәуір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Декабрь март-апрель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Председатель ЦМК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3. Білім алушылар  үшін МЕМСТ-2013 бойынша тестілер базасын құру Создание базы тестов для учащихся по  ГОСО- 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 течении года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 предметники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4.Жаңа бағдарлама бойынша оқитын топтар үшін дидактикалық материалдар құрау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Создание дидактического материала     для  групп  обучающихся по новой программе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 течении года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 предметники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5.Подготовка  раздаточного материала для  групп  обучающихся по новой программе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 течении года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 предметники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rPr>
          <w:trHeight w:val="1335"/>
        </w:trPr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6.ӘЦК оқытушылары жұмысының мониторингі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Мониторинг работы  преподавателей ЦМК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Маусым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июнь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Председатель ЦМК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467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7.ӘЦК оқытушылары жұмысының рейтингі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Рейтинг работы преподавателей ЦМК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Жартыжылдықта бір рет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Раз в полугодие</w:t>
            </w:r>
          </w:p>
        </w:tc>
        <w:tc>
          <w:tcPr>
            <w:tcW w:w="241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Председатель ЦМК</w:t>
            </w:r>
          </w:p>
        </w:tc>
        <w:tc>
          <w:tcPr>
            <w:tcW w:w="1417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B4F14" w:rsidRDefault="008B4F14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B4F14" w:rsidRDefault="008B4F14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B4F14" w:rsidRDefault="008B4F14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lastRenderedPageBreak/>
        <w:t xml:space="preserve">ІҮ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Сыныптан</w:t>
      </w:r>
      <w:proofErr w:type="spell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тыс</w:t>
      </w:r>
      <w:proofErr w:type="spellEnd"/>
      <w:proofErr w:type="gram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жұмыс</w:t>
      </w:r>
      <w:proofErr w:type="spellEnd"/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proofErr w:type="gramStart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en-US" w:eastAsia="ru-RU"/>
        </w:rPr>
        <w:t>IY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.</w:t>
      </w:r>
      <w:proofErr w:type="gramEnd"/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 Внеклассная работа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395"/>
        <w:gridCol w:w="2126"/>
        <w:gridCol w:w="2126"/>
        <w:gridCol w:w="1843"/>
      </w:tblGrid>
      <w:tr w:rsidR="008A5DE8" w:rsidRPr="008A5DE8" w:rsidTr="008A5DE8">
        <w:trPr>
          <w:trHeight w:val="308"/>
        </w:trPr>
        <w:tc>
          <w:tcPr>
            <w:tcW w:w="4395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ұмысмазмұны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мерзі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Жауапты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орындаушы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A5DE8" w:rsidRPr="008A5DE8" w:rsidTr="008A5DE8">
        <w:trPr>
          <w:trHeight w:val="293"/>
        </w:trPr>
        <w:tc>
          <w:tcPr>
            <w:tcW w:w="439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Ғылыми-практикалық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конференциялар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ғақатысу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Участие в научно-практических           конференциях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>әнүйірмелерініңжетекшілері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  <w:t xml:space="preserve"> Руководители предметных кружков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rPr>
          <w:trHeight w:val="293"/>
        </w:trPr>
        <w:tc>
          <w:tcPr>
            <w:tcW w:w="439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2.</w:t>
            </w: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Жалпыкәсіптік 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әндер ӘЦК пәндік апталығын өткізу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Проведение предметной  недели ЦМК общепрофессиональных дисциплин.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Ақпан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Председатель ЦМК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rPr>
          <w:trHeight w:val="308"/>
        </w:trPr>
        <w:tc>
          <w:tcPr>
            <w:tcW w:w="439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Акциялар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ғақатысу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Участие в акциях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Кесте бойынша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мен студенттер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Предметники и студенты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rPr>
          <w:trHeight w:val="293"/>
        </w:trPr>
        <w:tc>
          <w:tcPr>
            <w:tcW w:w="439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4.</w:t>
            </w: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Жастар арасында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С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ӨС насихаттау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Пропаганда ЗОЖ среди  молодежи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Үнемі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  <w:tr w:rsidR="008A5DE8" w:rsidRPr="008A5DE8" w:rsidTr="008A5DE8">
        <w:trPr>
          <w:trHeight w:val="308"/>
        </w:trPr>
        <w:tc>
          <w:tcPr>
            <w:tcW w:w="4395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5. «  Формирование коммуникативно-творческой культуры студентов»</w:t>
            </w: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дөңгелек үстел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Круглый стол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«  Формирование коммуникативно-творческой культуры студентов»</w:t>
            </w: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Қаңтар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Әдіскер,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Методист, предметники</w:t>
            </w:r>
          </w:p>
        </w:tc>
        <w:tc>
          <w:tcPr>
            <w:tcW w:w="184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tabs>
          <w:tab w:val="center" w:pos="5244"/>
          <w:tab w:val="left" w:pos="9655"/>
        </w:tabs>
        <w:spacing w:after="0" w:line="240" w:lineRule="auto"/>
        <w:outlineLvl w:val="0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Циклді</w:t>
      </w:r>
      <w:r w:rsidR="009A4B2B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к әдістемелік комиссиясының 2021 -2022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оқу жылына арналған отырыстар ЖОСПАРЫ</w:t>
      </w:r>
    </w:p>
    <w:p w:rsidR="008A5DE8" w:rsidRPr="008A5DE8" w:rsidRDefault="008A5DE8" w:rsidP="008A5DE8">
      <w:pPr>
        <w:tabs>
          <w:tab w:val="center" w:pos="5244"/>
          <w:tab w:val="left" w:pos="9655"/>
        </w:tabs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>ПЛАН  заседаний цикловой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 xml:space="preserve"> методической </w:t>
      </w:r>
      <w:r w:rsidR="009A4B2B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 xml:space="preserve">комиссии на  2021 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>-20</w:t>
      </w:r>
      <w:r w:rsidR="009A4B2B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22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>уч. год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2"/>
        <w:gridCol w:w="100"/>
        <w:gridCol w:w="4283"/>
        <w:gridCol w:w="1559"/>
        <w:gridCol w:w="142"/>
        <w:gridCol w:w="57"/>
        <w:gridCol w:w="84"/>
        <w:gridCol w:w="140"/>
        <w:gridCol w:w="1418"/>
        <w:gridCol w:w="857"/>
        <w:gridCol w:w="140"/>
        <w:gridCol w:w="6"/>
        <w:gridCol w:w="34"/>
        <w:gridCol w:w="958"/>
      </w:tblGrid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Отырыстың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күн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тәртібі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Повестка заседаний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Кү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 xml:space="preserve">Ответственное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keepNext/>
              <w:spacing w:after="0" w:line="240" w:lineRule="auto"/>
              <w:ind w:right="-108"/>
              <w:outlineLvl w:val="6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left="-248" w:firstLine="68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  <w:t>отметка о   выполнении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5DE8" w:rsidRPr="008A5DE8" w:rsidTr="008A5DE8">
        <w:trPr>
          <w:trHeight w:val="761"/>
        </w:trPr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tabs>
                <w:tab w:val="left" w:pos="3240"/>
                <w:tab w:val="center" w:pos="5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</w:t>
            </w: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Отырыс  қыркүйек</w:t>
            </w:r>
          </w:p>
          <w:p w:rsidR="008A5DE8" w:rsidRPr="008A5DE8" w:rsidRDefault="008A5DE8" w:rsidP="008A5DE8">
            <w:pPr>
              <w:tabs>
                <w:tab w:val="left" w:pos="3240"/>
                <w:tab w:val="center" w:pos="5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1  сентябрь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712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  <w:gridSpan w:val="2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рабочих программ и КТП. и их утверждение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силлабусы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РУПЫ.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val="kk-KZ" w:eastAsia="ru-RU"/>
              </w:rPr>
              <w:t>Қыркүйек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712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3" w:type="dxa"/>
            <w:gridSpan w:val="2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планов работы 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абинетов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кружков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val="kk-KZ" w:eastAsia="ru-RU"/>
              </w:rPr>
              <w:t>Қыркүйек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ӘЦК төрайымы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ЦМ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712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3" w:type="dxa"/>
            <w:gridSpan w:val="2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графика дополнительных занятий.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val="kk-KZ" w:eastAsia="ru-RU"/>
              </w:rPr>
              <w:t>Қыркүйек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proofErr w:type="spellEnd"/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660"/>
        </w:trPr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№ 2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отырыс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қазан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Заседание № 2  октябрь.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 </w:t>
            </w:r>
          </w:p>
          <w:p w:rsidR="008A5DE8" w:rsidRPr="008A5DE8" w:rsidRDefault="008A5DE8" w:rsidP="008A5DE8">
            <w:pPr>
              <w:tabs>
                <w:tab w:val="center" w:pos="2213"/>
              </w:tabs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Абдразакова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К.Ж.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по результатам нулевых срезов знаний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keepNext/>
              <w:spacing w:after="0" w:line="240" w:lineRule="auto"/>
              <w:ind w:right="42" w:hanging="70"/>
              <w:outlineLvl w:val="3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Обзор </w:t>
            </w: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 специальной </w:t>
            </w: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периодической печати</w:t>
            </w: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 за  по  ОПД.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3 </w:t>
            </w: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отырыс қараша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Заседание № 3 ноябрь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tabs>
                <w:tab w:val="center" w:pos="2213"/>
              </w:tabs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 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преподавателей ЦМК</w:t>
            </w:r>
            <w:r w:rsidRPr="008A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итоги аттестации №1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1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 пән оқытушылары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 предметники</w:t>
            </w:r>
          </w:p>
        </w:tc>
        <w:tc>
          <w:tcPr>
            <w:tcW w:w="199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9A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4отырыс</w:t>
            </w:r>
            <w:r w:rsidR="009A4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желтоқсан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 № 4  декабрь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283" w:type="dxa"/>
          </w:tcPr>
          <w:p w:rsidR="008A5DE8" w:rsidRPr="008A5DE8" w:rsidRDefault="009A4B2B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Доклад: </w:t>
            </w:r>
          </w:p>
          <w:p w:rsidR="008A5DE8" w:rsidRPr="008A5DE8" w:rsidRDefault="008A5DE8" w:rsidP="008A5DE8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842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Желтоқсан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декабрь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8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Емтихан  материалдарын және дифсынақ  материалдардын  қарау Рассмотрение экзаменационного материала и материалов дифзачетов.</w:t>
            </w:r>
          </w:p>
        </w:tc>
        <w:tc>
          <w:tcPr>
            <w:tcW w:w="1842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Желтоқсан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ЦМК</w:t>
            </w:r>
          </w:p>
        </w:tc>
        <w:tc>
          <w:tcPr>
            <w:tcW w:w="1138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Оқытушылардың  әдістемелік әзірлемелерін  қарастыру және бекіту 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Рассмотрение  и утверждение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методических разработок преподавателей</w:t>
            </w:r>
          </w:p>
        </w:tc>
        <w:tc>
          <w:tcPr>
            <w:tcW w:w="1842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Желтоқсан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 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ЦМК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138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№ 5 отырыс қаңтар 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Заседание № 5 январь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Семестрлік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саралан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ған сынақтар н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әтижесін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ов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семестровых экзаменов и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дифзачетов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ӘЦК төрайымы 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 ЦМК</w:t>
            </w:r>
          </w:p>
        </w:tc>
        <w:tc>
          <w:tcPr>
            <w:tcW w:w="1138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1-жартыжылдықтағы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ӘЦК жұмысының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қорытындысы 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работы ЦМК за 1 полугодие</w:t>
            </w:r>
          </w:p>
        </w:tc>
        <w:tc>
          <w:tcPr>
            <w:tcW w:w="1842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ӘЦК төрайымы, мүшелері  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жартыжылдық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пәндік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үйірмелер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кабинет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ның сараптамасы 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предметных кружков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кабинетов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полугодие»</w:t>
            </w:r>
          </w:p>
        </w:tc>
        <w:tc>
          <w:tcPr>
            <w:tcW w:w="1842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Предметники, председатель ЦМК</w:t>
            </w:r>
          </w:p>
        </w:tc>
        <w:tc>
          <w:tcPr>
            <w:tcW w:w="1138" w:type="dxa"/>
            <w:gridSpan w:val="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490" w:type="dxa"/>
            <w:gridSpan w:val="14"/>
          </w:tcPr>
          <w:p w:rsidR="008A5DE8" w:rsidRPr="008A5DE8" w:rsidRDefault="008A5DE8" w:rsidP="008A5DE8">
            <w:pPr>
              <w:tabs>
                <w:tab w:val="left" w:pos="295"/>
                <w:tab w:val="left" w:pos="3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 отырысақпан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 6  февраль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</w:tcPr>
          <w:p w:rsidR="008A5DE8" w:rsidRPr="009A4B2B" w:rsidRDefault="009A4B2B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Доклад: </w:t>
            </w:r>
          </w:p>
          <w:p w:rsidR="008A5DE8" w:rsidRPr="008A5DE8" w:rsidRDefault="008A5DE8" w:rsidP="008A5DE8">
            <w:pPr>
              <w:tabs>
                <w:tab w:val="center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2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5" w:type="dxa"/>
            <w:gridSpan w:val="3"/>
          </w:tcPr>
          <w:p w:rsidR="008A5DE8" w:rsidRPr="008A5DE8" w:rsidRDefault="009A4B2B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 С</w:t>
            </w:r>
          </w:p>
        </w:tc>
        <w:tc>
          <w:tcPr>
            <w:tcW w:w="99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апталығы . Предметная неделя</w:t>
            </w:r>
          </w:p>
        </w:tc>
        <w:tc>
          <w:tcPr>
            <w:tcW w:w="1982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</w:tc>
        <w:tc>
          <w:tcPr>
            <w:tcW w:w="99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tabs>
                <w:tab w:val="left" w:pos="3640"/>
                <w:tab w:val="center" w:pos="5097"/>
              </w:tabs>
              <w:spacing w:after="0" w:line="240" w:lineRule="auto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№ 7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отырыс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>наурыз</w:t>
            </w:r>
            <w:proofErr w:type="spellEnd"/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tabs>
                <w:tab w:val="left" w:pos="3640"/>
                <w:tab w:val="center" w:pos="5097"/>
              </w:tabs>
              <w:spacing w:after="0" w:line="240" w:lineRule="auto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Заседание № 7 март</w:t>
            </w:r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283" w:type="dxa"/>
          </w:tcPr>
          <w:p w:rsidR="009A4B2B" w:rsidRDefault="009A4B2B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Доклад: </w:t>
            </w:r>
          </w:p>
          <w:p w:rsidR="009A4B2B" w:rsidRPr="008A5DE8" w:rsidRDefault="009A4B2B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март</w:t>
            </w:r>
          </w:p>
        </w:tc>
        <w:tc>
          <w:tcPr>
            <w:tcW w:w="2696" w:type="dxa"/>
            <w:gridSpan w:val="6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proofErr w:type="gramStart"/>
            <w:r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99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413"/>
        </w:trPr>
        <w:tc>
          <w:tcPr>
            <w:tcW w:w="10490" w:type="dxa"/>
            <w:gridSpan w:val="14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9A4B2B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 xml:space="preserve">№8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>сәуі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eastAsia="ru-RU"/>
              </w:rPr>
              <w:t>Заседание №8 апрель</w:t>
            </w:r>
          </w:p>
        </w:tc>
      </w:tr>
      <w:tr w:rsidR="008A5DE8" w:rsidRPr="008A5DE8" w:rsidTr="008A5DE8"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Доклад </w:t>
            </w:r>
          </w:p>
        </w:tc>
        <w:tc>
          <w:tcPr>
            <w:tcW w:w="175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5" w:type="dxa"/>
            <w:gridSpan w:val="6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Окатаева Б.Ж.</w:t>
            </w:r>
          </w:p>
        </w:tc>
        <w:tc>
          <w:tcPr>
            <w:tcW w:w="99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949"/>
        </w:trPr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2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8A5DE8" w:rsidRPr="008A5DE8" w:rsidRDefault="008A5DE8" w:rsidP="008A5DE8">
            <w:pPr>
              <w:keepNext/>
              <w:spacing w:after="0" w:line="240" w:lineRule="auto"/>
              <w:ind w:right="42" w:hanging="70"/>
              <w:outlineLvl w:val="3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Отчет  зав кабинетов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Апрель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6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ӘЦК төрайымы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ЦМК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A5DE8" w:rsidRPr="008A5DE8" w:rsidRDefault="008A5DE8" w:rsidP="008A5DE8">
            <w:pPr>
              <w:keepNext/>
              <w:spacing w:after="0" w:line="240" w:lineRule="auto"/>
              <w:ind w:right="42" w:hanging="70"/>
              <w:outlineLvl w:val="3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trHeight w:val="491"/>
        </w:trPr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3..</w:t>
            </w: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 аттестация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Итоги  аттестациии №2 </w:t>
            </w:r>
          </w:p>
        </w:tc>
        <w:tc>
          <w:tcPr>
            <w:tcW w:w="175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5" w:type="dxa"/>
            <w:gridSpan w:val="6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992" w:type="dxa"/>
            <w:gridSpan w:val="2"/>
            <w:vMerge/>
          </w:tcPr>
          <w:p w:rsidR="008A5DE8" w:rsidRPr="008A5DE8" w:rsidRDefault="008A5DE8" w:rsidP="008A5DE8">
            <w:pPr>
              <w:keepNext/>
              <w:spacing w:after="0" w:line="240" w:lineRule="auto"/>
              <w:ind w:right="42" w:hanging="70"/>
              <w:outlineLvl w:val="3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c>
          <w:tcPr>
            <w:tcW w:w="10490" w:type="dxa"/>
            <w:gridSpan w:val="14"/>
          </w:tcPr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="009A4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мамыр </w:t>
            </w:r>
          </w:p>
          <w:p w:rsidR="008A5DE8" w:rsidRPr="008A5DE8" w:rsidRDefault="008A5DE8" w:rsidP="008A5D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 № 9   май</w:t>
            </w:r>
          </w:p>
        </w:tc>
      </w:tr>
      <w:tr w:rsidR="008A5DE8" w:rsidRPr="008A5DE8" w:rsidTr="008A5DE8">
        <w:trPr>
          <w:trHeight w:val="1656"/>
        </w:trPr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1.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8A5DE8" w:rsidRPr="008A5DE8" w:rsidRDefault="008A5DE8" w:rsidP="008A5DE8">
            <w:pPr>
              <w:tabs>
                <w:tab w:val="center" w:pos="2322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 KZ" w:eastAsia="Times New Roman" w:hAnsi="Times New Roman KZ" w:cs="Times New Roman"/>
                <w:sz w:val="24"/>
                <w:szCs w:val="24"/>
                <w:lang w:eastAsia="ru-RU"/>
              </w:rPr>
              <w:t xml:space="preserve">Доклад: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Мамыр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Адуов Н.С. </w:t>
            </w:r>
          </w:p>
        </w:tc>
        <w:tc>
          <w:tcPr>
            <w:tcW w:w="95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1112"/>
        </w:trPr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2..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Көшірме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семестрлік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материалдарын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арау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..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Рассмотрение  и утверждение материалов </w:t>
            </w: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переводных </w:t>
            </w: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 и семестровых экзаменов </w:t>
            </w:r>
          </w:p>
        </w:tc>
        <w:tc>
          <w:tcPr>
            <w:tcW w:w="1982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Мамыр</w:t>
            </w:r>
          </w:p>
          <w:p w:rsidR="008A5DE8" w:rsidRPr="008A5DE8" w:rsidRDefault="008A5DE8" w:rsidP="008A5DE8">
            <w:pPr>
              <w:spacing w:after="0" w:line="240" w:lineRule="auto"/>
              <w:ind w:left="89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май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ind w:left="154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Предметники</w:t>
            </w:r>
            <w:proofErr w:type="gram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A5DE8" w:rsidRPr="008A5DE8" w:rsidRDefault="008A5DE8" w:rsidP="008A5DE8">
            <w:pPr>
              <w:spacing w:after="0" w:line="240" w:lineRule="auto"/>
              <w:ind w:left="154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Председ</w:t>
            </w:r>
            <w:proofErr w:type="spellEnd"/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 ЦМК. </w:t>
            </w:r>
          </w:p>
        </w:tc>
        <w:tc>
          <w:tcPr>
            <w:tcW w:w="95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1439"/>
        </w:trPr>
        <w:tc>
          <w:tcPr>
            <w:tcW w:w="812" w:type="dxa"/>
            <w:gridSpan w:val="2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ОӘК құрылымы мен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жетілдіру жөніндегі  сараптама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Анализ создания и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усовершенствования УМК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2" w:type="dxa"/>
            <w:gridSpan w:val="5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Мамыр</w:t>
            </w:r>
          </w:p>
          <w:p w:rsidR="008A5DE8" w:rsidRPr="008A5DE8" w:rsidRDefault="008A5DE8" w:rsidP="008A5DE8">
            <w:pPr>
              <w:spacing w:after="0" w:line="240" w:lineRule="auto"/>
              <w:ind w:right="-250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 xml:space="preserve">май  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 KZ" w:eastAsia="Times New Roman" w:hAnsi="Times New Roman KZ" w:cs="Times New Roman"/>
                <w:b/>
                <w:i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     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5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</w:tcPr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  <w:r w:rsidRPr="008A5DE8">
        <w:rPr>
          <w:rFonts w:ascii="Times New Roman KZ" w:eastAsia="Times New Roman" w:hAnsi="Times New Roman KZ" w:cs="Times New Roman"/>
          <w:b/>
          <w:sz w:val="24"/>
          <w:szCs w:val="24"/>
          <w:lang w:eastAsia="ru-RU"/>
        </w:rPr>
        <w:t xml:space="preserve">№ 10 </w:t>
      </w:r>
      <w:proofErr w:type="spellStart"/>
      <w:r w:rsidRPr="008A5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отырыс</w:t>
      </w:r>
      <w:proofErr w:type="spellEnd"/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Заседание   № 10, 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440"/>
        <w:gridCol w:w="2700"/>
        <w:gridCol w:w="1236"/>
      </w:tblGrid>
      <w:tr w:rsidR="008A5DE8" w:rsidRPr="008A5DE8" w:rsidTr="008A5DE8">
        <w:tc>
          <w:tcPr>
            <w:tcW w:w="1008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432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Жыл  бойынша ӘЦК жұмысына талдау жасау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Анализ работы ЦМК за год</w:t>
            </w:r>
          </w:p>
        </w:tc>
        <w:tc>
          <w:tcPr>
            <w:tcW w:w="144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июнь </w:t>
            </w:r>
          </w:p>
        </w:tc>
        <w:tc>
          <w:tcPr>
            <w:tcW w:w="270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Төраға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Председатель</w:t>
            </w:r>
          </w:p>
        </w:tc>
        <w:tc>
          <w:tcPr>
            <w:tcW w:w="1236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trHeight w:val="600"/>
        </w:trPr>
        <w:tc>
          <w:tcPr>
            <w:tcW w:w="1008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2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Жаңа  оқу жылына арналған жұмыс жоспарын қарастыру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Рассмотрение плана работы на новый учебный год.</w:t>
            </w:r>
          </w:p>
        </w:tc>
        <w:tc>
          <w:tcPr>
            <w:tcW w:w="144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июнь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ӘЦК төрайымы, мүшелері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Председатель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Члены ЦМК </w:t>
            </w:r>
          </w:p>
        </w:tc>
        <w:tc>
          <w:tcPr>
            <w:tcW w:w="1236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trHeight w:val="680"/>
        </w:trPr>
        <w:tc>
          <w:tcPr>
            <w:tcW w:w="1008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32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Оқытушылар рейтингі 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Рейтинг преподавателей.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июнь</w:t>
            </w:r>
          </w:p>
        </w:tc>
        <w:tc>
          <w:tcPr>
            <w:tcW w:w="2700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Төраға Председатель.</w:t>
            </w:r>
          </w:p>
        </w:tc>
        <w:tc>
          <w:tcPr>
            <w:tcW w:w="1236" w:type="dxa"/>
          </w:tcPr>
          <w:p w:rsidR="008A5DE8" w:rsidRPr="008A5DE8" w:rsidRDefault="008A5DE8" w:rsidP="008A5DE8">
            <w:pPr>
              <w:tabs>
                <w:tab w:val="left" w:pos="344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A5DE8" w:rsidRPr="009A4B2B" w:rsidRDefault="008A5DE8" w:rsidP="009A4B2B">
      <w:pPr>
        <w:tabs>
          <w:tab w:val="left" w:pos="2847"/>
        </w:tabs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Күнделікті жумыс</w:t>
      </w:r>
    </w:p>
    <w:p w:rsidR="008A5DE8" w:rsidRPr="008A5DE8" w:rsidRDefault="008A5DE8" w:rsidP="008A5DE8">
      <w:pPr>
        <w:spacing w:after="0" w:line="240" w:lineRule="auto"/>
        <w:jc w:val="center"/>
        <w:outlineLvl w:val="0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IV ТЕКУЩАЯ РАБОТА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 xml:space="preserve">2021-2022 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оқу жылында оқытушылардың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өзара сабаққа қатысуы</w:t>
      </w:r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1. Взаимопосещения уроков препод</w:t>
      </w:r>
      <w:proofErr w:type="spellStart"/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>авателями</w:t>
      </w:r>
      <w:proofErr w:type="spellEnd"/>
    </w:p>
    <w:p w:rsidR="008A5DE8" w:rsidRPr="008A5DE8" w:rsidRDefault="008A5DE8" w:rsidP="008A5DE8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 xml:space="preserve">за 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21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>/20</w:t>
      </w:r>
      <w:r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22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 xml:space="preserve"> </w:t>
      </w:r>
      <w:r w:rsidRPr="008A5DE8">
        <w:rPr>
          <w:rFonts w:ascii="KZ Times New Roman" w:eastAsia="Times New Roman" w:hAnsi="KZ 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0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73"/>
        <w:gridCol w:w="2511"/>
        <w:gridCol w:w="2683"/>
        <w:gridCol w:w="2511"/>
        <w:gridCol w:w="1134"/>
      </w:tblGrid>
      <w:tr w:rsidR="008A5DE8" w:rsidRPr="008A5DE8" w:rsidTr="008A5DE8">
        <w:trPr>
          <w:trHeight w:val="1050"/>
        </w:trPr>
        <w:tc>
          <w:tcPr>
            <w:tcW w:w="1973" w:type="dxa"/>
          </w:tcPr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Кү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ққа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кім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қатысады</w:t>
            </w:r>
            <w:proofErr w:type="spellEnd"/>
          </w:p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посещает урок</w:t>
            </w:r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Кімнің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сабағына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қатысады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У  кого посещает урок</w:t>
            </w: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әннің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предмета</w:t>
            </w:r>
          </w:p>
        </w:tc>
        <w:tc>
          <w:tcPr>
            <w:tcW w:w="1134" w:type="dxa"/>
          </w:tcPr>
          <w:p w:rsidR="008A5DE8" w:rsidRPr="008A5DE8" w:rsidRDefault="008A5DE8" w:rsidP="008A5DE8">
            <w:pPr>
              <w:keepNext/>
              <w:spacing w:before="100" w:after="100" w:line="240" w:lineRule="auto"/>
              <w:ind w:left="-108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Ескерту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-Примечание</w:t>
            </w:r>
          </w:p>
        </w:tc>
      </w:tr>
      <w:tr w:rsidR="008A5DE8" w:rsidRPr="008A5DE8" w:rsidTr="008A5DE8">
        <w:trPr>
          <w:trHeight w:val="142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Баян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Жалеловна</w:t>
            </w:r>
            <w:proofErr w:type="spellEnd"/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Адуов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Жетписбаева Л.К</w:t>
            </w: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Фармакология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Химия </w:t>
            </w: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142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Адуов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Нурмухамед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Сембаевич</w:t>
            </w:r>
            <w:proofErr w:type="spellEnd"/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СламбековаМ.Ж.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Окатаева Б.Ж.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Жетписбаева Л.К</w:t>
            </w: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trHeight w:val="142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Камшат Жекетаевна</w:t>
            </w:r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Жетписбаева Л.К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142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Жанибековна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 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2289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Айман Советовна</w:t>
            </w:r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Окатаева Б.Ж.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Сламбекова М.Ж.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Химия,биология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иологи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trHeight w:val="2007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Ермекбаева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 О</w:t>
            </w:r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Окатаева Б.Ж.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Сламбекова М.Ж.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Химия,биология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 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D56FEF">
        <w:trPr>
          <w:trHeight w:val="1641"/>
        </w:trPr>
        <w:tc>
          <w:tcPr>
            <w:tcW w:w="197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Жантлеуова М Н</w:t>
            </w:r>
          </w:p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FEF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83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Окатаева Б.Ж.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8A5DE8" w:rsidRPr="008A5DE8" w:rsidRDefault="008A5DE8" w:rsidP="008A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Сламбекова М.Ж.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Химия,биология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Микробиология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Фармакология</w:t>
            </w:r>
          </w:p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6FEF" w:rsidRPr="008A5DE8" w:rsidTr="008A5DE8">
        <w:trPr>
          <w:trHeight w:val="826"/>
        </w:trPr>
        <w:tc>
          <w:tcPr>
            <w:tcW w:w="1973" w:type="dxa"/>
          </w:tcPr>
          <w:p w:rsidR="00D56FEF" w:rsidRPr="008A5DE8" w:rsidRDefault="00D56FEF" w:rsidP="00D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:rsidR="00D56FEF" w:rsidRPr="008A5DE8" w:rsidRDefault="00D56FEF" w:rsidP="00D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:rsidR="00D56FEF" w:rsidRPr="008A5DE8" w:rsidRDefault="00D56FEF" w:rsidP="00D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  <w:p w:rsidR="00D56FEF" w:rsidRPr="008A5DE8" w:rsidRDefault="00D56FEF" w:rsidP="00D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D56FEF" w:rsidRPr="008A5DE8" w:rsidRDefault="00D56FEF" w:rsidP="00D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</w:t>
            </w: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D56FEF" w:rsidRPr="008A5DE8" w:rsidRDefault="00D56FEF" w:rsidP="00D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</w:t>
            </w: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83" w:type="dxa"/>
          </w:tcPr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Н.С.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Окатаева Б.Ж.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К.Ж.</w:t>
            </w:r>
          </w:p>
          <w:p w:rsidR="00F2631C" w:rsidRPr="008A5DE8" w:rsidRDefault="00F2631C" w:rsidP="00F2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Сламбекова М.Ж.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Сангожина А.С</w:t>
            </w: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</w:tcPr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Физиология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Химия,биология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Микробиология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</w:t>
            </w:r>
          </w:p>
          <w:p w:rsidR="00F2631C" w:rsidRPr="008A5DE8" w:rsidRDefault="00F2631C" w:rsidP="00F2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Фармакология</w:t>
            </w:r>
          </w:p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D56FEF" w:rsidRPr="008A5DE8" w:rsidRDefault="00D56FEF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2Ашық сабақтар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Открытые уроки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920"/>
        <w:gridCol w:w="1596"/>
      </w:tblGrid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</w:t>
            </w:r>
          </w:p>
          <w:p w:rsidR="008A5DE8" w:rsidRPr="008A5DE8" w:rsidRDefault="008A5DE8" w:rsidP="008A5DE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Оқытушыныңтегі, аты  -жөні, пәнаты, сабақтақырыбы, тобы</w:t>
            </w:r>
          </w:p>
          <w:p w:rsidR="008A5DE8" w:rsidRPr="008A5DE8" w:rsidRDefault="008A5DE8" w:rsidP="008A5DE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Ф.И.О. преподавателя, на</w:t>
            </w: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именование предмета, тема урока, группа</w:t>
            </w: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Ескерту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-Примечание</w:t>
            </w: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18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Міндетті және директордың бақылау жұмыстарын дайындау және өткізу.</w:t>
      </w:r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Подготовка и проведение обязательных и директорских контрольных работ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02"/>
        <w:gridCol w:w="2520"/>
        <w:gridCol w:w="1773"/>
      </w:tblGrid>
      <w:tr w:rsidR="008A5DE8" w:rsidRPr="008A5DE8" w:rsidTr="008A5DE8">
        <w:trPr>
          <w:trHeight w:val="318"/>
        </w:trPr>
        <w:tc>
          <w:tcPr>
            <w:tcW w:w="534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2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73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8A5DE8" w:rsidRPr="008A5DE8" w:rsidTr="008A5DE8">
        <w:trPr>
          <w:trHeight w:val="329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25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Білімдерін нөлдік бақылау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Нулевой срез знаний-</w:t>
            </w:r>
          </w:p>
        </w:tc>
        <w:tc>
          <w:tcPr>
            <w:tcW w:w="180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Оқытушылар предметники</w:t>
            </w:r>
          </w:p>
        </w:tc>
        <w:tc>
          <w:tcPr>
            <w:tcW w:w="25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1773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5DE8" w:rsidRPr="008A5DE8" w:rsidTr="008A5DE8">
        <w:trPr>
          <w:trHeight w:val="310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25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Әкімшілік бақылау-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административный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срез</w:t>
            </w:r>
          </w:p>
        </w:tc>
        <w:tc>
          <w:tcPr>
            <w:tcW w:w="180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ӘЦК мүшелері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Члены ЦМК</w:t>
            </w:r>
          </w:p>
        </w:tc>
        <w:tc>
          <w:tcPr>
            <w:tcW w:w="25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Кестеге сәйкес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Согласно графика</w:t>
            </w:r>
          </w:p>
        </w:tc>
        <w:tc>
          <w:tcPr>
            <w:tcW w:w="1773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4. Аралық және қорытынды аттестацияларды өткізу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Подготовка и проведение промежуточной и итоговой аттестации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268"/>
        <w:gridCol w:w="2016"/>
        <w:gridCol w:w="1670"/>
      </w:tblGrid>
      <w:tr w:rsidR="008A5DE8" w:rsidRPr="008A5DE8" w:rsidTr="008A5DE8">
        <w:trPr>
          <w:trHeight w:val="318"/>
        </w:trPr>
        <w:tc>
          <w:tcPr>
            <w:tcW w:w="534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16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70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туралы белгі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Отметка  о выполнении</w:t>
            </w:r>
          </w:p>
        </w:tc>
      </w:tr>
      <w:tr w:rsidR="008A5DE8" w:rsidRPr="008A5DE8" w:rsidTr="008A5DE8">
        <w:trPr>
          <w:trHeight w:val="315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Нөлдік бақылау өткізу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оны талдау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Проведение и анализ нулевых срезов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знаний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предметники</w:t>
            </w:r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семестрлік емтихандарға емтихан материалдарын дайындау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экзаменационного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материала к семестровым экзаменам: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предметники </w:t>
            </w:r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left="617" w:right="-828" w:hanging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Сараланған.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сынақ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атериалдарды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дифференцированных зачетов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824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ӘЦК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отырысында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емтихандарға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атериалдар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ын </w:t>
            </w: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материалов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экзаменам на заседании ЦМК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председательЦМК</w:t>
            </w:r>
            <w:proofErr w:type="spellEnd"/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мамыр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отырысында сараланған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сынақтарын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дарын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материалов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ачетов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ЦМК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председательЦМК</w:t>
            </w:r>
            <w:proofErr w:type="spellEnd"/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мамыр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зимней сессии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ЦМК</w:t>
            </w:r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анализ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аттестации учащихся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ӘЦК төрайымы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53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административному срезу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оқытушылары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016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7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5. Оқушылардың оқу үлгерімін көтеруге арналған іс-шаралар 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Мероприятия, направленные на повышение успеваемости учащихся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1980"/>
        <w:gridCol w:w="1980"/>
        <w:gridCol w:w="1620"/>
      </w:tblGrid>
      <w:tr w:rsidR="008A5DE8" w:rsidRPr="008A5DE8" w:rsidTr="008A5DE8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0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20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 о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8A5DE8" w:rsidRPr="008A5DE8" w:rsidTr="008A5DE8">
        <w:trPr>
          <w:trHeight w:val="860"/>
        </w:trPr>
        <w:tc>
          <w:tcPr>
            <w:tcW w:w="468" w:type="dxa"/>
          </w:tcPr>
          <w:p w:rsidR="008A5DE8" w:rsidRPr="008A5DE8" w:rsidRDefault="008A5DE8" w:rsidP="008A5DE8">
            <w:pPr>
              <w:tabs>
                <w:tab w:val="center" w:pos="540"/>
              </w:tabs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и проведение             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Методической предметной недели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Март 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tabs>
                <w:tab w:val="center" w:pos="540"/>
              </w:tabs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и проведение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аттестаций учащихся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left="617" w:right="-828" w:hanging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любви к предмету: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предметных кружках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творческих работ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-встречи с ветеранами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-углубленное изучение предмета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дидактического материала на электронных носителях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контроля знаний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занятий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научно-практических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8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2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Default="008A5DE8" w:rsidP="00F2631C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Жеке </w:t>
      </w:r>
      <w:proofErr w:type="spell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әдістемелі</w:t>
      </w:r>
      <w:proofErr w:type="gram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spellEnd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ұмыстар</w:t>
      </w:r>
      <w:proofErr w:type="spellEnd"/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Частные методические разработки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819"/>
        <w:gridCol w:w="2268"/>
        <w:gridCol w:w="1560"/>
        <w:gridCol w:w="1842"/>
      </w:tblGrid>
      <w:tr w:rsidR="008A5DE8" w:rsidRPr="008A5DE8" w:rsidTr="008A5DE8">
        <w:trPr>
          <w:trHeight w:val="1589"/>
        </w:trPr>
        <w:tc>
          <w:tcPr>
            <w:tcW w:w="392" w:type="dxa"/>
            <w:tcBorders>
              <w:bottom w:val="single" w:sz="4" w:space="0" w:color="auto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Отметка  о выполнении</w:t>
            </w:r>
          </w:p>
        </w:tc>
      </w:tr>
      <w:tr w:rsidR="008A5DE8" w:rsidRPr="008A5DE8" w:rsidTr="008A5DE8">
        <w:trPr>
          <w:trHeight w:val="324"/>
        </w:trPr>
        <w:tc>
          <w:tcPr>
            <w:tcW w:w="10881" w:type="dxa"/>
            <w:gridSpan w:val="5"/>
            <w:tcBorders>
              <w:bottom w:val="nil"/>
            </w:tcBorders>
          </w:tcPr>
          <w:p w:rsidR="008A5DE8" w:rsidRDefault="008A5DE8" w:rsidP="008A5DE8">
            <w:pPr>
              <w:spacing w:after="160" w:line="259" w:lineRule="auto"/>
              <w:ind w:right="-82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A5D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</w:p>
          <w:p w:rsidR="008A5DE8" w:rsidRPr="008A5DE8" w:rsidRDefault="008A5DE8" w:rsidP="008A5DE8">
            <w:pPr>
              <w:spacing w:after="160" w:line="259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DE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  -2 семестр</w:t>
            </w:r>
          </w:p>
        </w:tc>
      </w:tr>
      <w:tr w:rsidR="008A5DE8" w:rsidRPr="008A5DE8" w:rsidTr="008A5DE8">
        <w:trPr>
          <w:trHeight w:val="411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0ктябрь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122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Абдразакова К.Ж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36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left="360" w:right="-828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left="617" w:right="-828" w:hanging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197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left="360" w:right="-828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Адуов Н.С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Апрель 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left="617" w:right="-828" w:hanging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673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412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617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468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Сангожина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Сангожина 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Ноябрь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Март 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729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Л.К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56"/>
        </w:trPr>
        <w:tc>
          <w:tcPr>
            <w:tcW w:w="39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1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8A5DE8" w:rsidRPr="008A5DE8" w:rsidRDefault="00F2631C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</w:t>
            </w:r>
          </w:p>
        </w:tc>
        <w:tc>
          <w:tcPr>
            <w:tcW w:w="156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7.Оқу жоспарларын, бағдарламаларын және оқулықтарды талдау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Обсуждение учебных планов, программ и учебников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2255"/>
        <w:gridCol w:w="1559"/>
        <w:gridCol w:w="1559"/>
      </w:tblGrid>
      <w:tr w:rsidR="008A5DE8" w:rsidRPr="008A5DE8" w:rsidTr="008A5DE8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5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Отметка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8A5DE8" w:rsidRPr="008A5DE8" w:rsidTr="008A5DE8">
        <w:trPr>
          <w:trHeight w:val="315"/>
        </w:trPr>
        <w:tc>
          <w:tcPr>
            <w:tcW w:w="468" w:type="dxa"/>
          </w:tcPr>
          <w:p w:rsidR="008A5DE8" w:rsidRPr="008A5DE8" w:rsidRDefault="008A5DE8" w:rsidP="008A5DE8">
            <w:pPr>
              <w:tabs>
                <w:tab w:val="center" w:pos="540"/>
              </w:tabs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504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календарно-тематических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на 2019-2020 учебный год</w:t>
            </w:r>
          </w:p>
        </w:tc>
        <w:tc>
          <w:tcPr>
            <w:tcW w:w="225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новых рабочих программ составленных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основании ГОСО 20____</w:t>
            </w:r>
          </w:p>
        </w:tc>
        <w:tc>
          <w:tcPr>
            <w:tcW w:w="225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ЦМК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ind w:left="617" w:right="-828" w:hanging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40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календарно-тематических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по </w:t>
            </w: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ГОСО 20_____</w:t>
            </w:r>
          </w:p>
        </w:tc>
        <w:tc>
          <w:tcPr>
            <w:tcW w:w="225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proofErr w:type="spell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Оқытушылардыңбі</w:t>
      </w:r>
      <w:proofErr w:type="gram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іктілігінарттыру</w:t>
      </w:r>
      <w:proofErr w:type="spellEnd"/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Повышение квалификации преподавателей</w:t>
      </w:r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5"/>
        <w:gridCol w:w="1985"/>
        <w:gridCol w:w="1701"/>
        <w:gridCol w:w="1701"/>
      </w:tblGrid>
      <w:tr w:rsidR="008A5DE8" w:rsidRPr="008A5DE8" w:rsidTr="008A5DE8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5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bottom w:val="nil"/>
            </w:tcBorders>
          </w:tcPr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8A5DE8" w:rsidRPr="008A5DE8" w:rsidRDefault="008A5DE8" w:rsidP="008A5DE8">
            <w:pPr>
              <w:keepNext/>
              <w:spacing w:after="0" w:line="240" w:lineRule="auto"/>
              <w:ind w:right="-82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Орындалуы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Отметка  о выполнении</w:t>
            </w:r>
          </w:p>
        </w:tc>
      </w:tr>
      <w:tr w:rsidR="008A5DE8" w:rsidRPr="008A5DE8" w:rsidTr="008A5DE8">
        <w:trPr>
          <w:trHeight w:val="315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реализация плана 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самообразования.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мастер-классах, открытых уроках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left="617" w:right="-828" w:hanging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семинаров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интернета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докладов</w:t>
            </w:r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rPr>
          <w:trHeight w:val="311"/>
        </w:trPr>
        <w:tc>
          <w:tcPr>
            <w:tcW w:w="46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научно-практических</w:t>
            </w:r>
            <w:proofErr w:type="gramEnd"/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1985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8A5DE8" w:rsidRPr="008A5DE8" w:rsidRDefault="008A5DE8" w:rsidP="008A5DE8">
            <w:pPr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proofErr w:type="spell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Басқасұрақтар</w:t>
      </w:r>
      <w:proofErr w:type="spellEnd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(комиссия </w:t>
      </w:r>
      <w:proofErr w:type="spell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қарауыбойынша</w:t>
      </w:r>
      <w:proofErr w:type="spellEnd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Другие вопросы </w:t>
      </w:r>
      <w:proofErr w:type="gramStart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8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усмотрению комиссии )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4"/>
      </w:tblGrid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left="-360" w:right="-828"/>
        <w:rPr>
          <w:rFonts w:ascii="KZ Times New Roman" w:eastAsia="Times New Roman" w:hAnsi="KZ Times New Roman" w:cs="Times New Roman"/>
          <w:b/>
          <w:sz w:val="26"/>
          <w:szCs w:val="24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</w:p>
    <w:p w:rsidR="008A5DE8" w:rsidRPr="008A5DE8" w:rsidRDefault="008A5DE8" w:rsidP="008A5DE8">
      <w:pPr>
        <w:spacing w:after="0" w:line="240" w:lineRule="auto"/>
        <w:ind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2021 -2022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val="kk-KZ" w:eastAsia="ru-RU"/>
        </w:rPr>
        <w:t>оқу жылындағы  әдістемелік цикл комиссияның жұмысы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ТУРАЛЫ ЕСЕП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outlineLvl w:val="0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О Т Ч Е Т</w:t>
      </w:r>
    </w:p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о работе циклово</w:t>
      </w:r>
      <w:r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>й методической  комиссии за 2021 - 2022</w:t>
      </w:r>
      <w:r w:rsidRPr="008A5DE8"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8A5DE8" w:rsidRPr="008A5DE8" w:rsidRDefault="008A5DE8" w:rsidP="008A5DE8">
      <w:pPr>
        <w:tabs>
          <w:tab w:val="left" w:pos="7360"/>
        </w:tabs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4"/>
      </w:tblGrid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04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0" w:line="240" w:lineRule="auto"/>
        <w:ind w:left="-360" w:right="-828"/>
        <w:jc w:val="center"/>
        <w:rPr>
          <w:rFonts w:ascii="KZ Times New Roman" w:eastAsia="Times New Roman" w:hAnsi="KZ 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8"/>
      </w:tblGrid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right="-828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A5DE8" w:rsidRPr="008A5DE8" w:rsidTr="008A5DE8">
        <w:tc>
          <w:tcPr>
            <w:tcW w:w="10738" w:type="dxa"/>
          </w:tcPr>
          <w:p w:rsidR="008A5DE8" w:rsidRPr="008A5DE8" w:rsidRDefault="008A5DE8" w:rsidP="008A5DE8">
            <w:pPr>
              <w:spacing w:after="0" w:line="240" w:lineRule="auto"/>
              <w:ind w:left="-360" w:right="-828"/>
              <w:rPr>
                <w:rFonts w:ascii="KZ Times New Roman" w:eastAsia="Times New Roman" w:hAnsi="KZ Times New Roman" w:cs="Times New Roman"/>
                <w:b/>
                <w:sz w:val="26"/>
                <w:szCs w:val="24"/>
                <w:lang w:eastAsia="ru-RU"/>
              </w:rPr>
            </w:pPr>
          </w:p>
        </w:tc>
      </w:tr>
    </w:tbl>
    <w:p w:rsidR="008A5DE8" w:rsidRPr="008A5DE8" w:rsidRDefault="008A5DE8" w:rsidP="008A5DE8">
      <w:pPr>
        <w:spacing w:after="160" w:line="259" w:lineRule="auto"/>
        <w:jc w:val="center"/>
        <w:rPr>
          <w:rFonts w:ascii="Times New Roman" w:eastAsia="Calibri" w:hAnsi="Times New Roman" w:cs="Times New Roman"/>
          <w:lang w:val="kk-KZ"/>
        </w:rPr>
      </w:pPr>
      <w:r w:rsidRPr="008A5DE8">
        <w:rPr>
          <w:rFonts w:ascii="Times New Roman" w:eastAsia="Calibri" w:hAnsi="Times New Roman" w:cs="Times New Roman"/>
          <w:lang w:val="kk-KZ"/>
        </w:rPr>
        <w:t xml:space="preserve">                </w:t>
      </w:r>
    </w:p>
    <w:p w:rsidR="008A5DE8" w:rsidRPr="008A5DE8" w:rsidRDefault="008A5DE8" w:rsidP="008A5DE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D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ӘЦК төрайымы</w:t>
      </w:r>
    </w:p>
    <w:p w:rsidR="008A5DE8" w:rsidRPr="008A5DE8" w:rsidRDefault="008A5DE8" w:rsidP="008A5DE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A5D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8A5DE8">
        <w:rPr>
          <w:rFonts w:ascii="Times New Roman" w:eastAsia="Calibri" w:hAnsi="Times New Roman" w:cs="Times New Roman"/>
          <w:sz w:val="24"/>
          <w:szCs w:val="24"/>
        </w:rPr>
        <w:t xml:space="preserve">Председатель  ЦМК: _________ </w:t>
      </w:r>
    </w:p>
    <w:p w:rsidR="00482734" w:rsidRDefault="00482734"/>
    <w:sectPr w:rsidR="00482734" w:rsidSect="008A5DE8">
      <w:pgSz w:w="11906" w:h="16838"/>
      <w:pgMar w:top="540" w:right="567" w:bottom="54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42C2"/>
    <w:multiLevelType w:val="hybridMultilevel"/>
    <w:tmpl w:val="BF5A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A28F7"/>
    <w:multiLevelType w:val="hybridMultilevel"/>
    <w:tmpl w:val="439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63F2"/>
    <w:multiLevelType w:val="hybridMultilevel"/>
    <w:tmpl w:val="39DABE7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F0AE6"/>
    <w:multiLevelType w:val="multilevel"/>
    <w:tmpl w:val="F3523042"/>
    <w:lvl w:ilvl="0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92F4E"/>
    <w:multiLevelType w:val="hybridMultilevel"/>
    <w:tmpl w:val="FF32D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AA0F9F"/>
    <w:multiLevelType w:val="hybridMultilevel"/>
    <w:tmpl w:val="07801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7C2102"/>
    <w:multiLevelType w:val="hybridMultilevel"/>
    <w:tmpl w:val="D0DE8B66"/>
    <w:lvl w:ilvl="0" w:tplc="4C747714">
      <w:start w:val="1"/>
      <w:numFmt w:val="decimal"/>
      <w:lvlText w:val="%1-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6E1F6B87"/>
    <w:multiLevelType w:val="hybridMultilevel"/>
    <w:tmpl w:val="EF426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80"/>
    <w:rsid w:val="000C1480"/>
    <w:rsid w:val="00482734"/>
    <w:rsid w:val="008A5DE8"/>
    <w:rsid w:val="008B4F14"/>
    <w:rsid w:val="00946071"/>
    <w:rsid w:val="009A4B2B"/>
    <w:rsid w:val="00D56FEF"/>
    <w:rsid w:val="00F2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A5DE8"/>
    <w:pPr>
      <w:keepNext/>
      <w:spacing w:after="0" w:line="240" w:lineRule="auto"/>
      <w:ind w:right="-828"/>
      <w:jc w:val="center"/>
      <w:outlineLvl w:val="0"/>
    </w:pPr>
    <w:rPr>
      <w:rFonts w:ascii="KZ Times New Roman" w:eastAsia="Times New Roman" w:hAnsi="KZ Times New Roman" w:cs="Times New Roman"/>
      <w:b/>
      <w:sz w:val="26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A5DE8"/>
    <w:pPr>
      <w:keepNext/>
      <w:spacing w:after="0" w:line="240" w:lineRule="auto"/>
      <w:ind w:right="-828"/>
      <w:jc w:val="center"/>
      <w:outlineLvl w:val="1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8A5DE8"/>
    <w:pPr>
      <w:keepNext/>
      <w:spacing w:after="0" w:line="240" w:lineRule="auto"/>
      <w:ind w:right="-828"/>
      <w:outlineLvl w:val="2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8A5DE8"/>
    <w:pPr>
      <w:keepNext/>
      <w:spacing w:after="0" w:line="240" w:lineRule="auto"/>
      <w:ind w:right="42" w:hanging="70"/>
      <w:jc w:val="right"/>
      <w:outlineLvl w:val="3"/>
    </w:pPr>
    <w:rPr>
      <w:rFonts w:ascii="KZ Times New Roman" w:eastAsia="Times New Roman" w:hAnsi="KZ Times New Roman" w:cs="Times New Roman"/>
      <w:b/>
      <w:sz w:val="20"/>
      <w:szCs w:val="24"/>
      <w:lang w:val="kk-KZ" w:eastAsia="ru-RU"/>
    </w:rPr>
  </w:style>
  <w:style w:type="paragraph" w:styleId="5">
    <w:name w:val="heading 5"/>
    <w:basedOn w:val="a0"/>
    <w:next w:val="a0"/>
    <w:link w:val="50"/>
    <w:qFormat/>
    <w:rsid w:val="008A5DE8"/>
    <w:pPr>
      <w:keepNext/>
      <w:spacing w:after="0" w:line="240" w:lineRule="auto"/>
      <w:ind w:left="-900" w:right="-468" w:firstLine="540"/>
      <w:jc w:val="center"/>
      <w:outlineLvl w:val="4"/>
    </w:pPr>
    <w:rPr>
      <w:rFonts w:ascii="KZ Times New Roman" w:eastAsia="Times New Roman" w:hAnsi="KZ Times New Roman" w:cs="Times New Roman"/>
      <w:b/>
      <w:sz w:val="28"/>
      <w:szCs w:val="24"/>
      <w:lang w:val="kk-KZ" w:eastAsia="ru-RU"/>
    </w:rPr>
  </w:style>
  <w:style w:type="paragraph" w:styleId="6">
    <w:name w:val="heading 6"/>
    <w:basedOn w:val="a0"/>
    <w:next w:val="a0"/>
    <w:link w:val="60"/>
    <w:qFormat/>
    <w:rsid w:val="008A5DE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A5DE8"/>
    <w:pPr>
      <w:keepNext/>
      <w:spacing w:after="0" w:line="240" w:lineRule="auto"/>
      <w:ind w:right="-108"/>
      <w:jc w:val="both"/>
      <w:outlineLvl w:val="6"/>
    </w:pPr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A5DE8"/>
    <w:pPr>
      <w:keepNext/>
      <w:spacing w:after="0" w:line="240" w:lineRule="auto"/>
      <w:ind w:right="-10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A5DE8"/>
    <w:pPr>
      <w:keepNext/>
      <w:spacing w:before="100" w:after="100" w:line="240" w:lineRule="auto"/>
      <w:ind w:left="-108"/>
      <w:jc w:val="center"/>
      <w:outlineLvl w:val="8"/>
    </w:pPr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DE8"/>
    <w:rPr>
      <w:rFonts w:ascii="KZ Times New Roman" w:eastAsia="Times New Roman" w:hAnsi="KZ 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A5DE8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A5DE8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A5DE8"/>
    <w:rPr>
      <w:rFonts w:ascii="KZ Times New Roman" w:eastAsia="Times New Roman" w:hAnsi="KZ Times New Roman" w:cs="Times New Roman"/>
      <w:b/>
      <w:sz w:val="20"/>
      <w:szCs w:val="24"/>
      <w:lang w:val="kk-KZ" w:eastAsia="ru-RU"/>
    </w:rPr>
  </w:style>
  <w:style w:type="character" w:customStyle="1" w:styleId="50">
    <w:name w:val="Заголовок 5 Знак"/>
    <w:basedOn w:val="a1"/>
    <w:link w:val="5"/>
    <w:rsid w:val="008A5DE8"/>
    <w:rPr>
      <w:rFonts w:ascii="KZ Times New Roman" w:eastAsia="Times New Roman" w:hAnsi="KZ Times New Roman" w:cs="Times New Roman"/>
      <w:b/>
      <w:sz w:val="28"/>
      <w:szCs w:val="24"/>
      <w:lang w:val="kk-KZ" w:eastAsia="ru-RU"/>
    </w:rPr>
  </w:style>
  <w:style w:type="character" w:customStyle="1" w:styleId="60">
    <w:name w:val="Заголовок 6 Знак"/>
    <w:basedOn w:val="a1"/>
    <w:link w:val="6"/>
    <w:rsid w:val="008A5D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A5DE8"/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A5D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A5DE8"/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A5DE8"/>
  </w:style>
  <w:style w:type="numbering" w:customStyle="1" w:styleId="110">
    <w:name w:val="Нет списка11"/>
    <w:next w:val="a3"/>
    <w:semiHidden/>
    <w:unhideWhenUsed/>
    <w:rsid w:val="008A5DE8"/>
  </w:style>
  <w:style w:type="paragraph" w:styleId="a4">
    <w:name w:val="Block Text"/>
    <w:basedOn w:val="a0"/>
    <w:rsid w:val="008A5DE8"/>
    <w:pPr>
      <w:spacing w:after="0" w:line="240" w:lineRule="auto"/>
      <w:ind w:left="-360" w:right="-828"/>
      <w:jc w:val="center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a5">
    <w:name w:val="Body Text Indent"/>
    <w:basedOn w:val="a0"/>
    <w:link w:val="a6"/>
    <w:rsid w:val="008A5DE8"/>
    <w:pPr>
      <w:spacing w:after="0" w:line="240" w:lineRule="auto"/>
      <w:ind w:firstLine="360"/>
      <w:jc w:val="both"/>
    </w:pPr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8A5DE8"/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paragraph" w:styleId="21">
    <w:name w:val="Body Text Indent 2"/>
    <w:basedOn w:val="a0"/>
    <w:link w:val="22"/>
    <w:rsid w:val="008A5DE8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A5DE8"/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character" w:styleId="a">
    <w:name w:val="Emphasis"/>
    <w:qFormat/>
    <w:rsid w:val="008A5DE8"/>
    <w:rPr>
      <w:i/>
    </w:rPr>
  </w:style>
  <w:style w:type="paragraph" w:styleId="a7">
    <w:name w:val="Subtitle"/>
    <w:basedOn w:val="a0"/>
    <w:link w:val="a8"/>
    <w:qFormat/>
    <w:rsid w:val="008A5DE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8A5DE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9">
    <w:name w:val="caption"/>
    <w:basedOn w:val="a0"/>
    <w:next w:val="a0"/>
    <w:qFormat/>
    <w:rsid w:val="008A5DE8"/>
    <w:pPr>
      <w:spacing w:after="0" w:line="240" w:lineRule="auto"/>
      <w:ind w:left="-360" w:right="-828"/>
    </w:pPr>
    <w:rPr>
      <w:rFonts w:ascii="KZ Times New Roman" w:eastAsia="Times New Roman" w:hAnsi="KZ Times New Roman" w:cs="Times New Roman"/>
      <w:b/>
      <w:sz w:val="26"/>
      <w:szCs w:val="24"/>
      <w:lang w:eastAsia="ru-RU"/>
    </w:rPr>
  </w:style>
  <w:style w:type="paragraph" w:customStyle="1" w:styleId="23">
    <w:name w:val="Стиль2"/>
    <w:basedOn w:val="a0"/>
    <w:rsid w:val="008A5DE8"/>
    <w:pPr>
      <w:spacing w:after="0" w:line="240" w:lineRule="auto"/>
      <w:jc w:val="center"/>
    </w:pPr>
    <w:rPr>
      <w:rFonts w:ascii="Times New Roman" w:eastAsia="Times New Roman" w:hAnsi="Times New Roman" w:cs="Times New Roman"/>
      <w:emboss/>
      <w:color w:val="333300"/>
      <w:sz w:val="56"/>
      <w:szCs w:val="56"/>
      <w:lang w:val="kk-KZ" w:eastAsia="ru-RU"/>
    </w:rPr>
  </w:style>
  <w:style w:type="paragraph" w:styleId="aa">
    <w:name w:val="List Paragraph"/>
    <w:basedOn w:val="a0"/>
    <w:qFormat/>
    <w:rsid w:val="008A5D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0"/>
    <w:link w:val="ac"/>
    <w:semiHidden/>
    <w:rsid w:val="008A5D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8A5D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2"/>
    <w:rsid w:val="008A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0"/>
    <w:next w:val="a0"/>
    <w:uiPriority w:val="10"/>
    <w:qFormat/>
    <w:rsid w:val="008A5DE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e">
    <w:name w:val="Название Знак"/>
    <w:basedOn w:val="a1"/>
    <w:link w:val="af"/>
    <w:uiPriority w:val="10"/>
    <w:rsid w:val="008A5DE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A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A5DE8"/>
    <w:rPr>
      <w:rFonts w:ascii="Tahoma" w:hAnsi="Tahoma" w:cs="Tahoma"/>
      <w:sz w:val="16"/>
      <w:szCs w:val="16"/>
    </w:rPr>
  </w:style>
  <w:style w:type="paragraph" w:styleId="af">
    <w:name w:val="Title"/>
    <w:basedOn w:val="a0"/>
    <w:next w:val="a0"/>
    <w:link w:val="ae"/>
    <w:uiPriority w:val="10"/>
    <w:qFormat/>
    <w:rsid w:val="008A5D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1"/>
    <w:link w:val="af"/>
    <w:uiPriority w:val="10"/>
    <w:rsid w:val="008A5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A5DE8"/>
    <w:pPr>
      <w:keepNext/>
      <w:spacing w:after="0" w:line="240" w:lineRule="auto"/>
      <w:ind w:right="-828"/>
      <w:jc w:val="center"/>
      <w:outlineLvl w:val="0"/>
    </w:pPr>
    <w:rPr>
      <w:rFonts w:ascii="KZ Times New Roman" w:eastAsia="Times New Roman" w:hAnsi="KZ Times New Roman" w:cs="Times New Roman"/>
      <w:b/>
      <w:sz w:val="26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A5DE8"/>
    <w:pPr>
      <w:keepNext/>
      <w:spacing w:after="0" w:line="240" w:lineRule="auto"/>
      <w:ind w:right="-828"/>
      <w:jc w:val="center"/>
      <w:outlineLvl w:val="1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8A5DE8"/>
    <w:pPr>
      <w:keepNext/>
      <w:spacing w:after="0" w:line="240" w:lineRule="auto"/>
      <w:ind w:right="-828"/>
      <w:outlineLvl w:val="2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8A5DE8"/>
    <w:pPr>
      <w:keepNext/>
      <w:spacing w:after="0" w:line="240" w:lineRule="auto"/>
      <w:ind w:right="42" w:hanging="70"/>
      <w:jc w:val="right"/>
      <w:outlineLvl w:val="3"/>
    </w:pPr>
    <w:rPr>
      <w:rFonts w:ascii="KZ Times New Roman" w:eastAsia="Times New Roman" w:hAnsi="KZ Times New Roman" w:cs="Times New Roman"/>
      <w:b/>
      <w:sz w:val="20"/>
      <w:szCs w:val="24"/>
      <w:lang w:val="kk-KZ" w:eastAsia="ru-RU"/>
    </w:rPr>
  </w:style>
  <w:style w:type="paragraph" w:styleId="5">
    <w:name w:val="heading 5"/>
    <w:basedOn w:val="a0"/>
    <w:next w:val="a0"/>
    <w:link w:val="50"/>
    <w:qFormat/>
    <w:rsid w:val="008A5DE8"/>
    <w:pPr>
      <w:keepNext/>
      <w:spacing w:after="0" w:line="240" w:lineRule="auto"/>
      <w:ind w:left="-900" w:right="-468" w:firstLine="540"/>
      <w:jc w:val="center"/>
      <w:outlineLvl w:val="4"/>
    </w:pPr>
    <w:rPr>
      <w:rFonts w:ascii="KZ Times New Roman" w:eastAsia="Times New Roman" w:hAnsi="KZ Times New Roman" w:cs="Times New Roman"/>
      <w:b/>
      <w:sz w:val="28"/>
      <w:szCs w:val="24"/>
      <w:lang w:val="kk-KZ" w:eastAsia="ru-RU"/>
    </w:rPr>
  </w:style>
  <w:style w:type="paragraph" w:styleId="6">
    <w:name w:val="heading 6"/>
    <w:basedOn w:val="a0"/>
    <w:next w:val="a0"/>
    <w:link w:val="60"/>
    <w:qFormat/>
    <w:rsid w:val="008A5DE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A5DE8"/>
    <w:pPr>
      <w:keepNext/>
      <w:spacing w:after="0" w:line="240" w:lineRule="auto"/>
      <w:ind w:right="-108"/>
      <w:jc w:val="both"/>
      <w:outlineLvl w:val="6"/>
    </w:pPr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A5DE8"/>
    <w:pPr>
      <w:keepNext/>
      <w:spacing w:after="0" w:line="240" w:lineRule="auto"/>
      <w:ind w:right="-10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A5DE8"/>
    <w:pPr>
      <w:keepNext/>
      <w:spacing w:before="100" w:after="100" w:line="240" w:lineRule="auto"/>
      <w:ind w:left="-108"/>
      <w:jc w:val="center"/>
      <w:outlineLvl w:val="8"/>
    </w:pPr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DE8"/>
    <w:rPr>
      <w:rFonts w:ascii="KZ Times New Roman" w:eastAsia="Times New Roman" w:hAnsi="KZ 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A5DE8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A5DE8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A5DE8"/>
    <w:rPr>
      <w:rFonts w:ascii="KZ Times New Roman" w:eastAsia="Times New Roman" w:hAnsi="KZ Times New Roman" w:cs="Times New Roman"/>
      <w:b/>
      <w:sz w:val="20"/>
      <w:szCs w:val="24"/>
      <w:lang w:val="kk-KZ" w:eastAsia="ru-RU"/>
    </w:rPr>
  </w:style>
  <w:style w:type="character" w:customStyle="1" w:styleId="50">
    <w:name w:val="Заголовок 5 Знак"/>
    <w:basedOn w:val="a1"/>
    <w:link w:val="5"/>
    <w:rsid w:val="008A5DE8"/>
    <w:rPr>
      <w:rFonts w:ascii="KZ Times New Roman" w:eastAsia="Times New Roman" w:hAnsi="KZ Times New Roman" w:cs="Times New Roman"/>
      <w:b/>
      <w:sz w:val="28"/>
      <w:szCs w:val="24"/>
      <w:lang w:val="kk-KZ" w:eastAsia="ru-RU"/>
    </w:rPr>
  </w:style>
  <w:style w:type="character" w:customStyle="1" w:styleId="60">
    <w:name w:val="Заголовок 6 Знак"/>
    <w:basedOn w:val="a1"/>
    <w:link w:val="6"/>
    <w:rsid w:val="008A5D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A5DE8"/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A5D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A5DE8"/>
    <w:rPr>
      <w:rFonts w:ascii="KZ Times New Roman" w:eastAsia="Times New Roman" w:hAnsi="KZ 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A5DE8"/>
  </w:style>
  <w:style w:type="numbering" w:customStyle="1" w:styleId="110">
    <w:name w:val="Нет списка11"/>
    <w:next w:val="a3"/>
    <w:semiHidden/>
    <w:unhideWhenUsed/>
    <w:rsid w:val="008A5DE8"/>
  </w:style>
  <w:style w:type="paragraph" w:styleId="a4">
    <w:name w:val="Block Text"/>
    <w:basedOn w:val="a0"/>
    <w:rsid w:val="008A5DE8"/>
    <w:pPr>
      <w:spacing w:after="0" w:line="240" w:lineRule="auto"/>
      <w:ind w:left="-360" w:right="-828"/>
      <w:jc w:val="center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a5">
    <w:name w:val="Body Text Indent"/>
    <w:basedOn w:val="a0"/>
    <w:link w:val="a6"/>
    <w:rsid w:val="008A5DE8"/>
    <w:pPr>
      <w:spacing w:after="0" w:line="240" w:lineRule="auto"/>
      <w:ind w:firstLine="360"/>
      <w:jc w:val="both"/>
    </w:pPr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8A5DE8"/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paragraph" w:styleId="21">
    <w:name w:val="Body Text Indent 2"/>
    <w:basedOn w:val="a0"/>
    <w:link w:val="22"/>
    <w:rsid w:val="008A5DE8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A5DE8"/>
    <w:rPr>
      <w:rFonts w:ascii="KZ Times New Roman" w:eastAsia="Times New Roman" w:hAnsi="KZ Times New Roman" w:cs="Times New Roman"/>
      <w:sz w:val="32"/>
      <w:szCs w:val="24"/>
      <w:vertAlign w:val="superscript"/>
      <w:lang w:eastAsia="ru-RU"/>
    </w:rPr>
  </w:style>
  <w:style w:type="character" w:styleId="a">
    <w:name w:val="Emphasis"/>
    <w:qFormat/>
    <w:rsid w:val="008A5DE8"/>
    <w:rPr>
      <w:i/>
    </w:rPr>
  </w:style>
  <w:style w:type="paragraph" w:styleId="a7">
    <w:name w:val="Subtitle"/>
    <w:basedOn w:val="a0"/>
    <w:link w:val="a8"/>
    <w:qFormat/>
    <w:rsid w:val="008A5DE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8A5DE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9">
    <w:name w:val="caption"/>
    <w:basedOn w:val="a0"/>
    <w:next w:val="a0"/>
    <w:qFormat/>
    <w:rsid w:val="008A5DE8"/>
    <w:pPr>
      <w:spacing w:after="0" w:line="240" w:lineRule="auto"/>
      <w:ind w:left="-360" w:right="-828"/>
    </w:pPr>
    <w:rPr>
      <w:rFonts w:ascii="KZ Times New Roman" w:eastAsia="Times New Roman" w:hAnsi="KZ Times New Roman" w:cs="Times New Roman"/>
      <w:b/>
      <w:sz w:val="26"/>
      <w:szCs w:val="24"/>
      <w:lang w:eastAsia="ru-RU"/>
    </w:rPr>
  </w:style>
  <w:style w:type="paragraph" w:customStyle="1" w:styleId="23">
    <w:name w:val="Стиль2"/>
    <w:basedOn w:val="a0"/>
    <w:rsid w:val="008A5DE8"/>
    <w:pPr>
      <w:spacing w:after="0" w:line="240" w:lineRule="auto"/>
      <w:jc w:val="center"/>
    </w:pPr>
    <w:rPr>
      <w:rFonts w:ascii="Times New Roman" w:eastAsia="Times New Roman" w:hAnsi="Times New Roman" w:cs="Times New Roman"/>
      <w:emboss/>
      <w:color w:val="333300"/>
      <w:sz w:val="56"/>
      <w:szCs w:val="56"/>
      <w:lang w:val="kk-KZ" w:eastAsia="ru-RU"/>
    </w:rPr>
  </w:style>
  <w:style w:type="paragraph" w:styleId="aa">
    <w:name w:val="List Paragraph"/>
    <w:basedOn w:val="a0"/>
    <w:qFormat/>
    <w:rsid w:val="008A5D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0"/>
    <w:link w:val="ac"/>
    <w:semiHidden/>
    <w:rsid w:val="008A5D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8A5D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2"/>
    <w:rsid w:val="008A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0"/>
    <w:next w:val="a0"/>
    <w:uiPriority w:val="10"/>
    <w:qFormat/>
    <w:rsid w:val="008A5DE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e">
    <w:name w:val="Название Знак"/>
    <w:basedOn w:val="a1"/>
    <w:link w:val="af"/>
    <w:uiPriority w:val="10"/>
    <w:rsid w:val="008A5DE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A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A5DE8"/>
    <w:rPr>
      <w:rFonts w:ascii="Tahoma" w:hAnsi="Tahoma" w:cs="Tahoma"/>
      <w:sz w:val="16"/>
      <w:szCs w:val="16"/>
    </w:rPr>
  </w:style>
  <w:style w:type="paragraph" w:styleId="af">
    <w:name w:val="Title"/>
    <w:basedOn w:val="a0"/>
    <w:next w:val="a0"/>
    <w:link w:val="ae"/>
    <w:uiPriority w:val="10"/>
    <w:qFormat/>
    <w:rsid w:val="008A5D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1"/>
    <w:link w:val="af"/>
    <w:uiPriority w:val="10"/>
    <w:rsid w:val="008A5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2022-02-08T14:45:00Z</dcterms:created>
  <dcterms:modified xsi:type="dcterms:W3CDTF">2022-02-08T15:27:00Z</dcterms:modified>
</cp:coreProperties>
</file>